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276"/>
        <w:gridCol w:w="1559"/>
        <w:gridCol w:w="993"/>
        <w:gridCol w:w="921"/>
        <w:gridCol w:w="3756"/>
        <w:gridCol w:w="822"/>
        <w:gridCol w:w="1021"/>
        <w:gridCol w:w="851"/>
        <w:gridCol w:w="708"/>
        <w:gridCol w:w="284"/>
        <w:gridCol w:w="1417"/>
        <w:gridCol w:w="2127"/>
      </w:tblGrid>
      <w:tr w:rsidR="00142C53" w:rsidRPr="007E6788" w:rsidTr="00282172">
        <w:trPr>
          <w:trHeight w:val="535"/>
        </w:trPr>
        <w:tc>
          <w:tcPr>
            <w:tcW w:w="3828" w:type="dxa"/>
            <w:gridSpan w:val="3"/>
          </w:tcPr>
          <w:p w:rsidR="00142C53" w:rsidRPr="007E6788" w:rsidRDefault="00D9092A" w:rsidP="00D9092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  <w:r w:rsidRPr="007E6788">
              <w:rPr>
                <w:rFonts w:ascii="TH SarabunPSK" w:hAnsi="TH SarabunPSK" w:cs="TH SarabunPSK"/>
                <w:sz w:val="28"/>
                <w:u w:val="dotted"/>
              </w:rPr>
              <w:t xml:space="preserve">     PP    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8D5BBF" w:rsidRPr="007E6788">
              <w:rPr>
                <w:rFonts w:ascii="TH SarabunPSK" w:hAnsi="TH SarabunPSK" w:cs="TH SarabunPSK"/>
                <w:sz w:val="28"/>
              </w:rPr>
              <w:t>Excellence</w:t>
            </w:r>
          </w:p>
        </w:tc>
        <w:tc>
          <w:tcPr>
            <w:tcW w:w="4677" w:type="dxa"/>
            <w:gridSpan w:val="2"/>
          </w:tcPr>
          <w:p w:rsidR="00142C53" w:rsidRPr="007E6788" w:rsidRDefault="00F95AD1" w:rsidP="00F95AD1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  <w:cs/>
              </w:rPr>
              <w:t>แผนงาน................................................................</w:t>
            </w:r>
          </w:p>
        </w:tc>
        <w:tc>
          <w:tcPr>
            <w:tcW w:w="7230" w:type="dxa"/>
            <w:gridSpan w:val="7"/>
          </w:tcPr>
          <w:p w:rsidR="00142C53" w:rsidRPr="007E6788" w:rsidRDefault="00F95AD1" w:rsidP="007E6788">
            <w:pPr>
              <w:spacing w:after="120"/>
              <w:rPr>
                <w:rFonts w:ascii="TH SarabunPSK" w:hAnsi="TH SarabunPSK" w:cs="TH SarabunPSK"/>
                <w:spacing w:val="-6"/>
                <w:sz w:val="28"/>
              </w:rPr>
            </w:pPr>
            <w:r w:rsidRPr="007E6788">
              <w:rPr>
                <w:rFonts w:ascii="TH SarabunPSK" w:hAnsi="TH SarabunPSK" w:cs="TH SarabunPSK"/>
                <w:spacing w:val="-6"/>
                <w:sz w:val="28"/>
                <w:cs/>
              </w:rPr>
              <w:t>โครงการ</w:t>
            </w:r>
            <w:r w:rsidR="00D9092A" w:rsidRPr="007E6788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</w:t>
            </w:r>
            <w:r w:rsidR="0049789C">
              <w:rPr>
                <w:rFonts w:ascii="TH SarabunPSK" w:hAnsi="TH SarabunPSK" w:cs="TH SarabunPSK"/>
                <w:spacing w:val="-6"/>
                <w:sz w:val="28"/>
                <w:u w:val="dotted"/>
                <w:cs/>
              </w:rPr>
              <w:t>การพัฒนา</w:t>
            </w:r>
            <w:r w:rsidR="00D9092A" w:rsidRPr="007E6788">
              <w:rPr>
                <w:rFonts w:ascii="TH SarabunPSK" w:hAnsi="TH SarabunPSK" w:cs="TH SarabunPSK"/>
                <w:spacing w:val="-6"/>
                <w:sz w:val="28"/>
                <w:u w:val="dotted"/>
                <w:cs/>
              </w:rPr>
              <w:t xml:space="preserve">คณะกรรมการพัฒนาคุณภาพชีวิตระดับอำเภอ </w:t>
            </w:r>
            <w:r w:rsidR="00D9092A" w:rsidRPr="007E6788">
              <w:rPr>
                <w:rFonts w:ascii="TH SarabunPSK" w:hAnsi="TH SarabunPSK" w:cs="TH SarabunPSK"/>
                <w:spacing w:val="-8"/>
                <w:sz w:val="28"/>
                <w:u w:val="dotted"/>
              </w:rPr>
              <w:t>(District Health Board : DHB)</w:t>
            </w:r>
          </w:p>
        </w:tc>
      </w:tr>
      <w:tr w:rsidR="00142C53" w:rsidRPr="007E6788" w:rsidTr="00282172">
        <w:tc>
          <w:tcPr>
            <w:tcW w:w="15735" w:type="dxa"/>
            <w:gridSpan w:val="12"/>
          </w:tcPr>
          <w:p w:rsidR="00142C53" w:rsidRPr="007E6788" w:rsidRDefault="008D5BBF" w:rsidP="00D9092A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 w:rsidRPr="007E6788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  <w:r w:rsidR="00D9092A" w:rsidRPr="007E6788">
              <w:rPr>
                <w:rFonts w:ascii="TH SarabunPSK" w:hAnsi="TH SarabunPSK" w:cs="TH SarabunPSK"/>
                <w:sz w:val="28"/>
              </w:rPr>
              <w:t xml:space="preserve">  </w:t>
            </w:r>
            <w:r w:rsidRPr="007E6788">
              <w:rPr>
                <w:rFonts w:ascii="TH SarabunPSK" w:hAnsi="TH SarabunPSK" w:cs="TH SarabunPSK"/>
                <w:sz w:val="28"/>
              </w:rPr>
              <w:t>1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>มีคณะกรรมการพัฒนาคุณภาพชีวิตระดับอำเภอ (</w:t>
            </w:r>
            <w:r w:rsidR="00D9092A" w:rsidRPr="007E6788">
              <w:rPr>
                <w:rFonts w:ascii="TH SarabunPSK" w:hAnsi="TH SarabunPSK" w:cs="TH SarabunPSK"/>
                <w:sz w:val="28"/>
              </w:rPr>
              <w:t>District Health Board : DHB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>) ที่มีประสิทธิภาพ สามารถพัฒนาคุณภาพชีวิตของประ</w:t>
            </w:r>
            <w:r w:rsidR="0074505F">
              <w:rPr>
                <w:rFonts w:ascii="TH SarabunPSK" w:hAnsi="TH SarabunPSK" w:cs="TH SarabunPSK" w:hint="cs"/>
                <w:sz w:val="28"/>
                <w:cs/>
              </w:rPr>
              <w:t>ชา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>ชนได้อย่างเป็นรูปธรรม</w:t>
            </w:r>
          </w:p>
        </w:tc>
      </w:tr>
      <w:tr w:rsidR="00142C53" w:rsidRPr="007E6788" w:rsidTr="00282172">
        <w:tc>
          <w:tcPr>
            <w:tcW w:w="15735" w:type="dxa"/>
            <w:gridSpan w:val="12"/>
          </w:tcPr>
          <w:p w:rsidR="00142C53" w:rsidRPr="007E6788" w:rsidRDefault="00243AD2" w:rsidP="00E7228E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ตัวชี้วัด 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="00E7228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7228E">
              <w:rPr>
                <w:rFonts w:ascii="TH SarabunPSK" w:hAnsi="TH SarabunPSK" w:cs="TH SarabunPSK"/>
                <w:sz w:val="28"/>
              </w:rPr>
              <w:t xml:space="preserve">50 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 xml:space="preserve">ของคณะกรรมการพัฒนาคุณภาพชีวิตระดับอำเภอ </w:t>
            </w:r>
            <w:r w:rsidR="00D9092A" w:rsidRPr="007E6788">
              <w:rPr>
                <w:rFonts w:ascii="TH SarabunPSK" w:hAnsi="TH SarabunPSK" w:cs="TH SarabunPSK"/>
                <w:sz w:val="28"/>
              </w:rPr>
              <w:t xml:space="preserve">(District Health Board : DHB) </w:t>
            </w:r>
            <w:r w:rsidR="00E7228E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>มีป</w:t>
            </w:r>
            <w:r w:rsidR="0074505F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>ะสิทธิภาพ</w:t>
            </w:r>
          </w:p>
        </w:tc>
      </w:tr>
      <w:tr w:rsidR="00142C53" w:rsidRPr="007E6788" w:rsidTr="00282172">
        <w:tc>
          <w:tcPr>
            <w:tcW w:w="15735" w:type="dxa"/>
            <w:gridSpan w:val="12"/>
          </w:tcPr>
          <w:p w:rsidR="00243AD2" w:rsidRPr="007E6788" w:rsidRDefault="00D50EBB" w:rsidP="00D9092A">
            <w:pPr>
              <w:pStyle w:val="ListParagraph"/>
              <w:ind w:hanging="687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สถา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243AD2" w:rsidRPr="007E6788">
              <w:rPr>
                <w:rFonts w:ascii="TH SarabunPSK" w:hAnsi="TH SarabunPSK" w:cs="TH SarabunPSK"/>
                <w:sz w:val="28"/>
                <w:cs/>
              </w:rPr>
              <w:t>การณ์</w:t>
            </w:r>
            <w:r w:rsidR="00D9092A" w:rsidRPr="007E6788">
              <w:rPr>
                <w:rFonts w:ascii="TH SarabunPSK" w:hAnsi="TH SarabunPSK" w:cs="TH SarabunPSK"/>
                <w:sz w:val="28"/>
              </w:rPr>
              <w:t xml:space="preserve">   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>การดำเนินงานพัฒนาคุณภาพชีวิตระดับอำเภอตั้งแต่ปี พ</w:t>
            </w:r>
            <w:r w:rsidR="00D9092A" w:rsidRPr="007E6788">
              <w:rPr>
                <w:rFonts w:ascii="TH SarabunPSK" w:hAnsi="TH SarabunPSK" w:cs="TH SarabunPSK"/>
                <w:sz w:val="28"/>
              </w:rPr>
              <w:t>.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>ศ</w:t>
            </w:r>
            <w:r w:rsidR="00D9092A" w:rsidRPr="007E6788">
              <w:rPr>
                <w:rFonts w:ascii="TH SarabunPSK" w:hAnsi="TH SarabunPSK" w:cs="TH SarabunPSK"/>
                <w:sz w:val="28"/>
              </w:rPr>
              <w:t xml:space="preserve">. …..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>พ</w:t>
            </w:r>
            <w:r w:rsidR="00D9092A" w:rsidRPr="007E6788">
              <w:rPr>
                <w:rFonts w:ascii="TH SarabunPSK" w:hAnsi="TH SarabunPSK" w:cs="TH SarabunPSK"/>
                <w:sz w:val="28"/>
              </w:rPr>
              <w:t>.</w:t>
            </w:r>
            <w:r w:rsidR="00E7228E">
              <w:rPr>
                <w:rFonts w:ascii="TH SarabunPSK" w:hAnsi="TH SarabunPSK" w:cs="TH SarabunPSK"/>
                <w:sz w:val="28"/>
                <w:cs/>
              </w:rPr>
              <w:t xml:space="preserve">ศ </w:t>
            </w:r>
            <w:r w:rsidR="00E7228E">
              <w:rPr>
                <w:rFonts w:ascii="TH SarabunPSK" w:hAnsi="TH SarabunPSK" w:cs="TH SarabunPSK"/>
                <w:sz w:val="28"/>
              </w:rPr>
              <w:t xml:space="preserve">2559  </w:t>
            </w:r>
            <w:r w:rsidR="00D9092A" w:rsidRPr="007E6788">
              <w:rPr>
                <w:rFonts w:ascii="TH SarabunPSK" w:hAnsi="TH SarabunPSK" w:cs="TH SarabunPSK"/>
                <w:sz w:val="28"/>
              </w:rPr>
              <w:t xml:space="preserve"> 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 xml:space="preserve">และมีคณะกรรมการพัฒนาคุณภาพชีวิตระดับอำเภอ จำนวน </w:t>
            </w:r>
            <w:r w:rsidR="00D9092A" w:rsidRPr="007E6788">
              <w:rPr>
                <w:rFonts w:ascii="TH SarabunPSK" w:hAnsi="TH SarabunPSK" w:cs="TH SarabunPSK"/>
                <w:sz w:val="28"/>
              </w:rPr>
              <w:t>73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 xml:space="preserve"> อำเภอ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br/>
              <w:t xml:space="preserve">        </w:t>
            </w:r>
            <w:r w:rsidR="0074505F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    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>พ</w:t>
            </w:r>
            <w:r w:rsidR="00D9092A" w:rsidRPr="007E6788">
              <w:rPr>
                <w:rFonts w:ascii="TH SarabunPSK" w:hAnsi="TH SarabunPSK" w:cs="TH SarabunPSK"/>
                <w:sz w:val="28"/>
              </w:rPr>
              <w:t>.</w:t>
            </w:r>
            <w:r w:rsidR="00E7228E">
              <w:rPr>
                <w:rFonts w:ascii="TH SarabunPSK" w:hAnsi="TH SarabunPSK" w:cs="TH SarabunPSK"/>
                <w:sz w:val="28"/>
                <w:cs/>
              </w:rPr>
              <w:t xml:space="preserve">ศ </w:t>
            </w:r>
            <w:r w:rsidR="00E7228E">
              <w:rPr>
                <w:rFonts w:ascii="TH SarabunPSK" w:hAnsi="TH SarabunPSK" w:cs="TH SarabunPSK"/>
                <w:sz w:val="28"/>
              </w:rPr>
              <w:t xml:space="preserve">2560  </w:t>
            </w:r>
            <w:r w:rsidR="00D9092A" w:rsidRPr="007E6788">
              <w:rPr>
                <w:rFonts w:ascii="TH SarabunPSK" w:hAnsi="TH SarabunPSK" w:cs="TH SarabunPSK"/>
                <w:sz w:val="28"/>
              </w:rPr>
              <w:t xml:space="preserve"> 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>และมีคณะกรรมการพัฒน</w:t>
            </w:r>
            <w:r w:rsidR="00E7228E">
              <w:rPr>
                <w:rFonts w:ascii="TH SarabunPSK" w:hAnsi="TH SarabunPSK" w:cs="TH SarabunPSK"/>
                <w:sz w:val="28"/>
                <w:cs/>
              </w:rPr>
              <w:t xml:space="preserve">าคุณภาพชีวิตระดับอำเภอ จำนวน </w:t>
            </w:r>
            <w:r w:rsidR="00E7228E">
              <w:rPr>
                <w:rFonts w:ascii="TH SarabunPSK" w:hAnsi="TH SarabunPSK" w:cs="TH SarabunPSK"/>
                <w:sz w:val="28"/>
              </w:rPr>
              <w:t>200</w:t>
            </w:r>
            <w:r w:rsidR="00D9092A" w:rsidRPr="007E6788">
              <w:rPr>
                <w:rFonts w:ascii="TH SarabunPSK" w:hAnsi="TH SarabunPSK" w:cs="TH SarabunPSK"/>
                <w:sz w:val="28"/>
                <w:cs/>
              </w:rPr>
              <w:t xml:space="preserve"> อำเภอ</w:t>
            </w:r>
          </w:p>
        </w:tc>
      </w:tr>
      <w:tr w:rsidR="00282172" w:rsidRPr="007E6788" w:rsidTr="00282172">
        <w:tc>
          <w:tcPr>
            <w:tcW w:w="2835" w:type="dxa"/>
            <w:gridSpan w:val="2"/>
          </w:tcPr>
          <w:p w:rsidR="005C4FDD" w:rsidRPr="007E6788" w:rsidRDefault="001A5A18" w:rsidP="001A5A18">
            <w:pPr>
              <w:pStyle w:val="ListParagraph"/>
              <w:spacing w:after="120"/>
              <w:ind w:left="33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788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6492" w:type="dxa"/>
            <w:gridSpan w:val="4"/>
            <w:tcBorders>
              <w:bottom w:val="single" w:sz="4" w:space="0" w:color="000000" w:themeColor="text1"/>
            </w:tcBorders>
          </w:tcPr>
          <w:p w:rsidR="005C4FDD" w:rsidRPr="007E6788" w:rsidRDefault="001A5A18" w:rsidP="001A5A1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E6788">
              <w:rPr>
                <w:rFonts w:ascii="TH SarabunPSK" w:hAnsi="TH SarabunPSK" w:cs="TH SarabunPSK"/>
                <w:sz w:val="28"/>
                <w:cs/>
              </w:rPr>
              <w:t>แนวทาง</w:t>
            </w:r>
            <w:r w:rsidRPr="007E6788">
              <w:rPr>
                <w:rFonts w:ascii="TH SarabunPSK" w:hAnsi="TH SarabunPSK" w:cs="TH SarabunPSK"/>
                <w:sz w:val="28"/>
              </w:rPr>
              <w:t>/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กิจกรรมหลัก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</w:tcPr>
          <w:p w:rsidR="005C4FDD" w:rsidRPr="006A3858" w:rsidRDefault="005C4FDD" w:rsidP="001A5A1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A3858">
              <w:rPr>
                <w:rFonts w:ascii="TH SarabunPSK" w:hAnsi="TH SarabunPSK" w:cs="TH SarabunPSK"/>
                <w:color w:val="FF0000"/>
                <w:sz w:val="28"/>
                <w:cs/>
              </w:rPr>
              <w:t>ส่วนกลาง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5C4FDD" w:rsidRPr="006A3858" w:rsidRDefault="005C4FDD" w:rsidP="001A5A1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A3858">
              <w:rPr>
                <w:rFonts w:ascii="TH SarabunPSK" w:hAnsi="TH SarabunPSK" w:cs="TH SarabunPSK"/>
                <w:color w:val="FF0000"/>
                <w:sz w:val="28"/>
                <w:cs/>
              </w:rPr>
              <w:t>เขต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:rsidR="005C4FDD" w:rsidRPr="006A3858" w:rsidRDefault="005C4FDD" w:rsidP="001A5A1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A3858">
              <w:rPr>
                <w:rFonts w:ascii="TH SarabunPSK" w:hAnsi="TH SarabunPSK" w:cs="TH SarabunPSK"/>
                <w:color w:val="FF0000"/>
                <w:sz w:val="28"/>
                <w:cs/>
              </w:rPr>
              <w:t>จังหวัด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5C4FDD" w:rsidRPr="006A3858" w:rsidRDefault="005C4FDD" w:rsidP="001A5A1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A3858">
              <w:rPr>
                <w:rFonts w:ascii="TH SarabunPSK" w:hAnsi="TH SarabunPSK" w:cs="TH SarabunPSK"/>
                <w:color w:val="FF0000"/>
                <w:sz w:val="28"/>
                <w:cs/>
              </w:rPr>
              <w:t>ระยะเวลา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5C4FDD" w:rsidRPr="006A3858" w:rsidRDefault="005C4FDD" w:rsidP="001A5A18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A3858">
              <w:rPr>
                <w:rFonts w:ascii="TH SarabunPSK" w:hAnsi="TH SarabunPSK" w:cs="TH SarabunPSK"/>
                <w:color w:val="FF0000"/>
                <w:sz w:val="28"/>
                <w:cs/>
              </w:rPr>
              <w:t>งบประมาณ</w:t>
            </w:r>
          </w:p>
        </w:tc>
      </w:tr>
      <w:tr w:rsidR="00645CF4" w:rsidRPr="007E6788" w:rsidTr="00282172">
        <w:tc>
          <w:tcPr>
            <w:tcW w:w="2835" w:type="dxa"/>
            <w:gridSpan w:val="2"/>
            <w:vMerge w:val="restart"/>
          </w:tcPr>
          <w:p w:rsidR="00645CF4" w:rsidRPr="007E6788" w:rsidRDefault="00645CF4" w:rsidP="00D9092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มาตรการที่ </w:t>
            </w:r>
            <w:r w:rsidRPr="007E6788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  <w:p w:rsidR="00645CF4" w:rsidRPr="007E6788" w:rsidRDefault="00D9092A" w:rsidP="007E678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7E6788">
              <w:rPr>
                <w:rFonts w:ascii="TH SarabunPSK" w:hAnsi="TH SarabunPSK" w:cs="TH SarabunPSK"/>
                <w:sz w:val="28"/>
                <w:u w:val="dotted"/>
                <w:cs/>
              </w:rPr>
              <w:t>สร้างกลไกขับเคลื่อนที่เชื่อมโยงระบบบริการปฐมภูมิกับชุมชนและท้องถิ่นอย่างมีคุณภาพ (</w:t>
            </w:r>
            <w:r w:rsidRPr="007E6788">
              <w:rPr>
                <w:rFonts w:ascii="TH SarabunPSK" w:hAnsi="TH SarabunPSK" w:cs="TH SarabunPSK"/>
                <w:sz w:val="28"/>
                <w:u w:val="dotted"/>
              </w:rPr>
              <w:t>DHS)</w:t>
            </w:r>
            <w:r w:rsidRPr="007E6788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 </w:t>
            </w:r>
          </w:p>
        </w:tc>
        <w:tc>
          <w:tcPr>
            <w:tcW w:w="6492" w:type="dxa"/>
            <w:gridSpan w:val="4"/>
            <w:tcBorders>
              <w:bottom w:val="dotted" w:sz="4" w:space="0" w:color="auto"/>
            </w:tcBorders>
          </w:tcPr>
          <w:p w:rsidR="00645CF4" w:rsidRPr="007E6788" w:rsidRDefault="00D9092A" w:rsidP="00D50EBB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</w:rPr>
              <w:t>1.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แต่งตั้งคณะกรรมการพัฒนาคุณภาพชีวิตระดับ</w:t>
            </w:r>
            <w:r w:rsidRPr="007E6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อำเภอ </w:t>
            </w:r>
            <w:r w:rsidRPr="007E6788">
              <w:rPr>
                <w:rFonts w:ascii="TH SarabunPSK" w:hAnsi="TH SarabunPSK" w:cs="TH SarabunPSK"/>
                <w:sz w:val="28"/>
              </w:rPr>
              <w:t xml:space="preserve">(District Health </w:t>
            </w:r>
            <w:proofErr w:type="gramStart"/>
            <w:r w:rsidRPr="007E6788">
              <w:rPr>
                <w:rFonts w:ascii="TH SarabunPSK" w:hAnsi="TH SarabunPSK" w:cs="TH SarabunPSK"/>
                <w:sz w:val="28"/>
              </w:rPr>
              <w:t>Board :</w:t>
            </w:r>
            <w:proofErr w:type="gramEnd"/>
            <w:r w:rsidRPr="007E6788">
              <w:rPr>
                <w:rFonts w:ascii="TH SarabunPSK" w:hAnsi="TH SarabunPSK" w:cs="TH SarabunPSK"/>
                <w:sz w:val="28"/>
              </w:rPr>
              <w:t xml:space="preserve"> DHB) 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ตาม</w:t>
            </w:r>
            <w:r w:rsidR="00D50EBB">
              <w:rPr>
                <w:rFonts w:ascii="TH SarabunPSK" w:hAnsi="TH SarabunPSK" w:cs="TH SarabunPSK" w:hint="cs"/>
                <w:sz w:val="28"/>
                <w:cs/>
              </w:rPr>
              <w:t xml:space="preserve"> ร่าง</w:t>
            </w:r>
            <w:r w:rsidR="0074505F">
              <w:rPr>
                <w:rFonts w:ascii="TH SarabunPSK" w:hAnsi="TH SarabunPSK" w:cs="TH SarabunPSK" w:hint="cs"/>
                <w:sz w:val="28"/>
                <w:cs/>
              </w:rPr>
              <w:t>ระเบียบสำนักนายกว่าด้วยคณะกรรมการพัฒนาคุณภาพชีวิต</w:t>
            </w:r>
            <w:r w:rsidR="00D50EBB">
              <w:rPr>
                <w:rFonts w:ascii="TH SarabunPSK" w:hAnsi="TH SarabunPSK" w:cs="TH SarabunPSK" w:hint="cs"/>
                <w:sz w:val="28"/>
                <w:cs/>
              </w:rPr>
              <w:t>ระดับอำเภอ</w:t>
            </w:r>
            <w:r w:rsidR="0074505F">
              <w:rPr>
                <w:rFonts w:ascii="TH SarabunPSK" w:hAnsi="TH SarabunPSK" w:cs="TH SarabunPSK" w:hint="cs"/>
                <w:sz w:val="28"/>
                <w:cs/>
              </w:rPr>
              <w:t xml:space="preserve"> พ.ศ. ...</w:t>
            </w:r>
          </w:p>
        </w:tc>
        <w:tc>
          <w:tcPr>
            <w:tcW w:w="1021" w:type="dxa"/>
            <w:tcBorders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</w:tr>
      <w:tr w:rsidR="00D9092A" w:rsidRPr="007E6788" w:rsidTr="00106176">
        <w:trPr>
          <w:trHeight w:val="596"/>
        </w:trPr>
        <w:tc>
          <w:tcPr>
            <w:tcW w:w="2835" w:type="dxa"/>
            <w:gridSpan w:val="2"/>
            <w:vMerge/>
          </w:tcPr>
          <w:p w:rsidR="00D9092A" w:rsidRPr="007E6788" w:rsidRDefault="00D9092A" w:rsidP="00D9092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492" w:type="dxa"/>
            <w:gridSpan w:val="4"/>
            <w:tcBorders>
              <w:top w:val="dotted" w:sz="4" w:space="0" w:color="auto"/>
            </w:tcBorders>
          </w:tcPr>
          <w:p w:rsidR="00D9092A" w:rsidRPr="007E6788" w:rsidRDefault="00D9092A" w:rsidP="00D9092A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7E6788">
              <w:rPr>
                <w:rFonts w:ascii="TH SarabunPSK" w:hAnsi="TH SarabunPSK" w:cs="TH SarabunPSK"/>
                <w:sz w:val="28"/>
              </w:rPr>
              <w:t>2.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สนับสนุนและส่งเสริมการแต่งตั้งคณะกรรมการฯ </w:t>
            </w:r>
            <w:r w:rsidRPr="007E6788">
              <w:rPr>
                <w:rFonts w:ascii="TH SarabunPSK" w:hAnsi="TH SarabunPSK" w:cs="TH SarabunPSK"/>
                <w:sz w:val="28"/>
              </w:rPr>
              <w:t xml:space="preserve">DHB 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อย่างโปร่งใส เป็นธรรมและมีส่วนร่วมทั่วถึงทุกภาคส่วน </w:t>
            </w:r>
          </w:p>
        </w:tc>
        <w:tc>
          <w:tcPr>
            <w:tcW w:w="1021" w:type="dxa"/>
            <w:tcBorders>
              <w:top w:val="dotted" w:sz="4" w:space="0" w:color="auto"/>
            </w:tcBorders>
          </w:tcPr>
          <w:p w:rsidR="00D9092A" w:rsidRPr="006A3858" w:rsidRDefault="00D9092A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D9092A" w:rsidRPr="006A3858" w:rsidRDefault="00D9092A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</w:tcPr>
          <w:p w:rsidR="00D9092A" w:rsidRPr="006A3858" w:rsidRDefault="00D9092A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9092A" w:rsidRPr="006A3858" w:rsidRDefault="00D9092A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:rsidR="00D9092A" w:rsidRPr="006A3858" w:rsidRDefault="00D9092A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</w:tr>
      <w:tr w:rsidR="00D9092A" w:rsidRPr="007E6788" w:rsidTr="00282172">
        <w:tc>
          <w:tcPr>
            <w:tcW w:w="2835" w:type="dxa"/>
            <w:gridSpan w:val="2"/>
            <w:vMerge w:val="restart"/>
          </w:tcPr>
          <w:p w:rsidR="00D9092A" w:rsidRPr="007E6788" w:rsidRDefault="00D9092A" w:rsidP="00D9092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มาตรการที่ </w:t>
            </w:r>
            <w:r w:rsidRPr="007E6788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  <w:p w:rsidR="00D9092A" w:rsidRPr="007E6788" w:rsidRDefault="00D9092A" w:rsidP="00D9092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sz w:val="28"/>
                <w:u w:val="dotted"/>
              </w:rPr>
            </w:pPr>
            <w:r w:rsidRPr="007E6788">
              <w:rPr>
                <w:rFonts w:ascii="TH SarabunPSK" w:hAnsi="TH SarabunPSK" w:cs="TH SarabunPSK"/>
                <w:sz w:val="28"/>
                <w:u w:val="dotted"/>
                <w:cs/>
              </w:rPr>
              <w:t>พัฒนาคุณภาพชีวิตระดับอำเภออย่างมีส่วนร่วม</w:t>
            </w:r>
          </w:p>
        </w:tc>
        <w:tc>
          <w:tcPr>
            <w:tcW w:w="6492" w:type="dxa"/>
            <w:gridSpan w:val="4"/>
            <w:tcBorders>
              <w:bottom w:val="dotted" w:sz="4" w:space="0" w:color="auto"/>
            </w:tcBorders>
          </w:tcPr>
          <w:p w:rsidR="00D9092A" w:rsidRPr="007E6788" w:rsidRDefault="00D9092A" w:rsidP="00D9092A">
            <w:pPr>
              <w:pStyle w:val="ListParagraph"/>
              <w:spacing w:after="120"/>
              <w:ind w:left="0"/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</w:rPr>
              <w:t>1.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จัดประชุมแบบมีส่วนร่วมเพื่อวิเคราะห์ปัญหา</w:t>
            </w:r>
            <w:r w:rsidRPr="007E6788">
              <w:rPr>
                <w:rFonts w:ascii="TH SarabunPSK" w:hAnsi="TH SarabunPSK" w:cs="TH SarabunPSK"/>
                <w:sz w:val="28"/>
              </w:rPr>
              <w:t>/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ประเด็นพัฒนา 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br/>
              <w:t>นำมาคัดเลือกประเด็นที่สำคัญตามบริบทในพื้นที่ ที่เกี่ยวกับการพัฒนาคุณภาพชีวิต</w:t>
            </w:r>
          </w:p>
        </w:tc>
        <w:tc>
          <w:tcPr>
            <w:tcW w:w="1021" w:type="dxa"/>
            <w:tcBorders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</w:tr>
      <w:tr w:rsidR="00D9092A" w:rsidRPr="007E6788" w:rsidTr="00282172">
        <w:tc>
          <w:tcPr>
            <w:tcW w:w="2835" w:type="dxa"/>
            <w:gridSpan w:val="2"/>
            <w:vMerge/>
          </w:tcPr>
          <w:p w:rsidR="00D9092A" w:rsidRPr="007E6788" w:rsidRDefault="00D9092A" w:rsidP="00D9092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49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9092A" w:rsidRPr="007E6788" w:rsidRDefault="00D9092A" w:rsidP="00D9092A">
            <w:pPr>
              <w:pStyle w:val="ListParagraph"/>
              <w:spacing w:after="120"/>
              <w:ind w:left="34" w:hanging="34"/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</w:rPr>
              <w:t xml:space="preserve"> 2.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จัดทำแผนดำเนินการพัฒนา</w:t>
            </w:r>
            <w:r w:rsidRPr="007E6788">
              <w:rPr>
                <w:rFonts w:ascii="TH SarabunPSK" w:hAnsi="TH SarabunPSK" w:cs="TH SarabunPSK"/>
                <w:sz w:val="28"/>
              </w:rPr>
              <w:t>/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แก้ไขปัญหาสำคัญตามบริบทในพื้นที่ เกี่ยวกับการพัฒนาคุณภาพชีวิต</w:t>
            </w:r>
            <w:r w:rsidRPr="007E6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อย่างน้อย </w:t>
            </w:r>
            <w:r w:rsidRPr="007E6788">
              <w:rPr>
                <w:rFonts w:ascii="TH SarabunPSK" w:hAnsi="TH SarabunPSK" w:cs="TH SarabunPSK"/>
                <w:sz w:val="28"/>
              </w:rPr>
              <w:t>2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 เรื่อง</w:t>
            </w: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</w:tr>
      <w:tr w:rsidR="00D9092A" w:rsidRPr="007E6788" w:rsidTr="00D9092A">
        <w:tc>
          <w:tcPr>
            <w:tcW w:w="2835" w:type="dxa"/>
            <w:gridSpan w:val="2"/>
            <w:vMerge/>
          </w:tcPr>
          <w:p w:rsidR="00D9092A" w:rsidRPr="007E6788" w:rsidRDefault="00D9092A" w:rsidP="00D9092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49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D9092A" w:rsidRPr="007E6788" w:rsidRDefault="00D9092A" w:rsidP="00D9092A">
            <w:pPr>
              <w:pStyle w:val="ListParagraph"/>
              <w:spacing w:after="120"/>
              <w:ind w:left="34"/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</w:rPr>
              <w:t>3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 ดำเนินการตามแผนดำเนินงานพัฒนา</w:t>
            </w:r>
            <w:r w:rsidRPr="007E6788">
              <w:rPr>
                <w:rFonts w:ascii="TH SarabunPSK" w:hAnsi="TH SarabunPSK" w:cs="TH SarabunPSK"/>
                <w:sz w:val="28"/>
              </w:rPr>
              <w:t>/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แก้ไขปัญหาสำคัญตามบริบทในพื้นที่ เกี่ยวกับการพัฒนาคุณภาพชีวิต</w:t>
            </w: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</w:tr>
      <w:tr w:rsidR="00D9092A" w:rsidRPr="007E6788" w:rsidTr="00282172">
        <w:tc>
          <w:tcPr>
            <w:tcW w:w="2835" w:type="dxa"/>
            <w:gridSpan w:val="2"/>
            <w:vMerge/>
          </w:tcPr>
          <w:p w:rsidR="00D9092A" w:rsidRPr="007E6788" w:rsidRDefault="00D9092A" w:rsidP="00D9092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492" w:type="dxa"/>
            <w:gridSpan w:val="4"/>
            <w:tcBorders>
              <w:top w:val="dotted" w:sz="4" w:space="0" w:color="auto"/>
            </w:tcBorders>
          </w:tcPr>
          <w:p w:rsidR="00D9092A" w:rsidRPr="007E6788" w:rsidRDefault="00D9092A" w:rsidP="00D9092A">
            <w:pPr>
              <w:pStyle w:val="ListParagraph"/>
              <w:spacing w:after="120"/>
              <w:ind w:left="34"/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</w:rPr>
              <w:t xml:space="preserve">4 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สรุปบทเรียนผลการดำเนินงานพัฒนา</w:t>
            </w:r>
            <w:r w:rsidRPr="007E6788">
              <w:rPr>
                <w:rFonts w:ascii="TH SarabunPSK" w:hAnsi="TH SarabunPSK" w:cs="TH SarabunPSK"/>
                <w:sz w:val="28"/>
              </w:rPr>
              <w:t>/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แก้ไขปัญหาสำคัญตามบริบทในพื้นที่ เกี่ยวกับการพัฒนาคุณภาพชีวิต </w:t>
            </w:r>
          </w:p>
        </w:tc>
        <w:tc>
          <w:tcPr>
            <w:tcW w:w="1021" w:type="dxa"/>
            <w:tcBorders>
              <w:top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:rsidR="00D9092A" w:rsidRPr="006A3858" w:rsidRDefault="00D9092A" w:rsidP="00BB7E9C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</w:tr>
      <w:tr w:rsidR="00645CF4" w:rsidRPr="007E6788" w:rsidTr="00282172">
        <w:tc>
          <w:tcPr>
            <w:tcW w:w="2835" w:type="dxa"/>
            <w:gridSpan w:val="2"/>
            <w:vMerge w:val="restart"/>
          </w:tcPr>
          <w:p w:rsidR="00D9092A" w:rsidRPr="007E6788" w:rsidRDefault="00645CF4" w:rsidP="00D9092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788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มาตรการท</w:t>
            </w:r>
            <w:r w:rsidR="00D9092A" w:rsidRPr="007E678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ี่ </w:t>
            </w:r>
            <w:r w:rsidR="00D9092A" w:rsidRPr="007E6788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:rsidR="00645CF4" w:rsidRPr="007E6788" w:rsidRDefault="00D9092A" w:rsidP="00D9092A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เสริมสร้างศักยภาพ </w:t>
            </w:r>
            <w:r w:rsidRPr="007E6788">
              <w:rPr>
                <w:rFonts w:ascii="TH SarabunPSK" w:hAnsi="TH SarabunPSK" w:cs="TH SarabunPSK"/>
                <w:sz w:val="28"/>
                <w:u w:val="dotted"/>
              </w:rPr>
              <w:t xml:space="preserve">DHB </w:t>
            </w:r>
            <w:r w:rsidRPr="007E6788">
              <w:rPr>
                <w:rFonts w:ascii="TH SarabunPSK" w:hAnsi="TH SarabunPSK" w:cs="TH SarabunPSK"/>
                <w:sz w:val="28"/>
                <w:u w:val="dotted"/>
                <w:cs/>
              </w:rPr>
              <w:t xml:space="preserve">อย่างมั่นคงและยั่งยืน </w:t>
            </w:r>
          </w:p>
        </w:tc>
        <w:tc>
          <w:tcPr>
            <w:tcW w:w="6492" w:type="dxa"/>
            <w:gridSpan w:val="4"/>
            <w:tcBorders>
              <w:bottom w:val="dotted" w:sz="4" w:space="0" w:color="auto"/>
            </w:tcBorders>
          </w:tcPr>
          <w:p w:rsidR="00645CF4" w:rsidRPr="007E6788" w:rsidRDefault="00D9092A" w:rsidP="00D9092A">
            <w:pPr>
              <w:pStyle w:val="ListParagraph"/>
              <w:spacing w:after="120"/>
              <w:ind w:left="34"/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</w:rPr>
              <w:t xml:space="preserve">1 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ดำเนินการบริหารจัดการพัฒนาคุณภาพชีวิตระดับอำเภอแบบบูรณการและมีส่วนร่วมทุกภาคส่วน</w:t>
            </w:r>
          </w:p>
        </w:tc>
        <w:tc>
          <w:tcPr>
            <w:tcW w:w="1021" w:type="dxa"/>
            <w:tcBorders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</w:tr>
      <w:tr w:rsidR="00645CF4" w:rsidRPr="007E6788" w:rsidTr="00282172">
        <w:tc>
          <w:tcPr>
            <w:tcW w:w="2835" w:type="dxa"/>
            <w:gridSpan w:val="2"/>
            <w:vMerge/>
          </w:tcPr>
          <w:p w:rsidR="00645CF4" w:rsidRPr="007E6788" w:rsidRDefault="00645CF4" w:rsidP="005C4FDD">
            <w:pPr>
              <w:pStyle w:val="ListParagraph"/>
              <w:spacing w:after="120"/>
              <w:ind w:left="33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49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645CF4" w:rsidRPr="007E6788" w:rsidRDefault="00D9092A" w:rsidP="00D9092A">
            <w:pPr>
              <w:pStyle w:val="ListParagraph"/>
              <w:spacing w:after="120"/>
              <w:ind w:left="34"/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</w:rPr>
              <w:t>2.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ประเมินผลการดำเนินงานการพัฒนา</w:t>
            </w:r>
            <w:r w:rsidRPr="007E6788">
              <w:rPr>
                <w:rFonts w:ascii="TH SarabunPSK" w:hAnsi="TH SarabunPSK" w:cs="TH SarabunPSK"/>
                <w:sz w:val="28"/>
              </w:rPr>
              <w:t>/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แก้ไขปัญหาสำคัญตามบริบทในพื้นที่ เกี่ยวกับการพัฒนาคุณภาพชีวิต</w:t>
            </w:r>
            <w:r w:rsidRPr="007E6788">
              <w:rPr>
                <w:rFonts w:ascii="TH SarabunPSK" w:hAnsi="TH SarabunPSK" w:cs="TH SarabunPSK"/>
                <w:sz w:val="28"/>
              </w:rPr>
              <w:t xml:space="preserve"> 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ด้วย </w:t>
            </w:r>
            <w:r w:rsidRPr="007E6788">
              <w:rPr>
                <w:rFonts w:ascii="TH SarabunPSK" w:hAnsi="TH SarabunPSK" w:cs="TH SarabunPSK"/>
                <w:sz w:val="28"/>
              </w:rPr>
              <w:t>U</w:t>
            </w:r>
            <w:r w:rsidR="00E7228E">
              <w:rPr>
                <w:rFonts w:ascii="TH SarabunPSK" w:hAnsi="TH SarabunPSK" w:cs="TH SarabunPSK"/>
                <w:sz w:val="28"/>
              </w:rPr>
              <w:t>C</w:t>
            </w:r>
            <w:r w:rsidRPr="007E6788">
              <w:rPr>
                <w:rFonts w:ascii="TH SarabunPSK" w:hAnsi="TH SarabunPSK" w:cs="TH SarabunPSK"/>
                <w:sz w:val="28"/>
              </w:rPr>
              <w:t>CARE</w:t>
            </w: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</w:tr>
      <w:tr w:rsidR="00645CF4" w:rsidRPr="007E6788" w:rsidTr="00282172">
        <w:tc>
          <w:tcPr>
            <w:tcW w:w="2835" w:type="dxa"/>
            <w:gridSpan w:val="2"/>
            <w:vMerge/>
          </w:tcPr>
          <w:p w:rsidR="00645CF4" w:rsidRPr="007E6788" w:rsidRDefault="00645CF4" w:rsidP="005C4FDD">
            <w:pPr>
              <w:pStyle w:val="ListParagraph"/>
              <w:spacing w:after="120"/>
              <w:ind w:left="33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492" w:type="dxa"/>
            <w:gridSpan w:val="4"/>
            <w:tcBorders>
              <w:top w:val="dotted" w:sz="4" w:space="0" w:color="auto"/>
              <w:bottom w:val="single" w:sz="4" w:space="0" w:color="000000" w:themeColor="text1"/>
            </w:tcBorders>
          </w:tcPr>
          <w:p w:rsidR="00645CF4" w:rsidRPr="007E6788" w:rsidRDefault="00D9092A" w:rsidP="00D9092A">
            <w:pPr>
              <w:pStyle w:val="ListParagraph"/>
              <w:spacing w:after="120"/>
              <w:ind w:left="34"/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</w:rPr>
              <w:t>3.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สรุปผลการดำเนินงาน</w:t>
            </w:r>
            <w:r w:rsidRPr="007E6788">
              <w:rPr>
                <w:rFonts w:ascii="TH SarabunPSK" w:hAnsi="TH SarabunPSK" w:cs="TH SarabunPSK"/>
                <w:sz w:val="28"/>
              </w:rPr>
              <w:t>/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แลกเปลี่ยนเรียนรู้และชื่นชมและเสริมพลัง</w:t>
            </w:r>
          </w:p>
        </w:tc>
        <w:tc>
          <w:tcPr>
            <w:tcW w:w="1021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single" w:sz="4" w:space="0" w:color="000000" w:themeColor="text1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645CF4" w:rsidRPr="006A3858" w:rsidRDefault="00645CF4" w:rsidP="00863C19">
            <w:pPr>
              <w:pStyle w:val="ListParagraph"/>
              <w:spacing w:after="120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FF0000"/>
                <w:sz w:val="28"/>
                <w:highlight w:val="yellow"/>
                <w:cs/>
              </w:rPr>
            </w:pPr>
          </w:p>
        </w:tc>
      </w:tr>
      <w:tr w:rsidR="002C1FB8" w:rsidRPr="007E6788" w:rsidTr="00282172">
        <w:trPr>
          <w:trHeight w:val="648"/>
        </w:trPr>
        <w:tc>
          <w:tcPr>
            <w:tcW w:w="1276" w:type="dxa"/>
          </w:tcPr>
          <w:p w:rsidR="002C1FB8" w:rsidRPr="007E6788" w:rsidRDefault="002C1FB8">
            <w:pPr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</w:rPr>
              <w:t>Small success</w:t>
            </w:r>
          </w:p>
        </w:tc>
        <w:tc>
          <w:tcPr>
            <w:tcW w:w="3473" w:type="dxa"/>
            <w:gridSpan w:val="3"/>
          </w:tcPr>
          <w:p w:rsidR="002C1FB8" w:rsidRPr="007E6788" w:rsidRDefault="002C1FB8" w:rsidP="002C1F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</w:rPr>
              <w:t xml:space="preserve">3 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:rsidR="002C1FB8" w:rsidRPr="007E6788" w:rsidRDefault="007E6788">
            <w:pPr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  <w:cs/>
              </w:rPr>
              <w:t>การแต่งตั้งคณะกรรมการพัฒนาคุณภาพชีวิต</w:t>
            </w:r>
            <w:r w:rsidRPr="007E6788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ระดับอำเภอ </w:t>
            </w:r>
            <w:r w:rsidRPr="007E6788">
              <w:rPr>
                <w:rFonts w:ascii="TH SarabunPSK" w:hAnsi="TH SarabunPSK" w:cs="TH SarabunPSK"/>
                <w:spacing w:val="-6"/>
                <w:sz w:val="28"/>
              </w:rPr>
              <w:t>(District Health Board : DHB</w:t>
            </w:r>
          </w:p>
          <w:p w:rsidR="002C1FB8" w:rsidRPr="007E6788" w:rsidRDefault="002C1FB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56" w:type="dxa"/>
          </w:tcPr>
          <w:p w:rsidR="002C1FB8" w:rsidRPr="007E6788" w:rsidRDefault="00D50EBB" w:rsidP="002C1F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 w:rsidR="002C1FB8" w:rsidRPr="007E6788">
              <w:rPr>
                <w:rFonts w:ascii="TH SarabunPSK" w:hAnsi="TH SarabunPSK" w:cs="TH SarabunPSK"/>
                <w:sz w:val="28"/>
              </w:rPr>
              <w:t xml:space="preserve"> </w:t>
            </w:r>
            <w:r w:rsidR="002C1FB8" w:rsidRPr="007E6788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:rsidR="002C1FB8" w:rsidRPr="007E6788" w:rsidRDefault="007E6788">
            <w:pPr>
              <w:rPr>
                <w:rFonts w:ascii="TH SarabunPSK" w:hAnsi="TH SarabunPSK" w:cs="TH SarabunPSK"/>
                <w:sz w:val="28"/>
                <w:cs/>
              </w:rPr>
            </w:pP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มีการจัดประชุม จัดทำแผนการดำเนินการและคัดเลือกประเด็นที่สำคัญตามบริบทในพื้นที่ที่เกี่ยวกับการพัฒนาคุณภาพชีวิตมาดำเนินการพัฒนาหรือแก้ไขปัญหา อย่างน้อย </w:t>
            </w:r>
            <w:r w:rsidRPr="007E6788">
              <w:rPr>
                <w:rFonts w:ascii="TH SarabunPSK" w:hAnsi="TH SarabunPSK" w:cs="TH SarabunPSK"/>
                <w:sz w:val="28"/>
              </w:rPr>
              <w:t xml:space="preserve">2 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ประเด็น</w:t>
            </w:r>
          </w:p>
        </w:tc>
        <w:tc>
          <w:tcPr>
            <w:tcW w:w="3402" w:type="dxa"/>
            <w:gridSpan w:val="4"/>
          </w:tcPr>
          <w:p w:rsidR="002C1FB8" w:rsidRPr="007E6788" w:rsidRDefault="00552CC9" w:rsidP="002C1FB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="002C1FB8" w:rsidRPr="007E6788">
              <w:rPr>
                <w:rFonts w:ascii="TH SarabunPSK" w:hAnsi="TH SarabunPSK" w:cs="TH SarabunPSK"/>
                <w:sz w:val="28"/>
              </w:rPr>
              <w:t xml:space="preserve"> </w:t>
            </w:r>
            <w:r w:rsidR="002C1FB8" w:rsidRPr="007E6788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:rsidR="007E6788" w:rsidRPr="007E6788" w:rsidRDefault="007E6788" w:rsidP="007E6788">
            <w:pPr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pacing w:val="-6"/>
                <w:sz w:val="28"/>
                <w:cs/>
              </w:rPr>
              <w:t>มีการดำเนินการ การบริหารจัดการสร้างกลไก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 แล</w:t>
            </w:r>
            <w:r>
              <w:rPr>
                <w:rFonts w:ascii="TH SarabunPSK" w:hAnsi="TH SarabunPSK" w:cs="TH SarabunPSK"/>
                <w:sz w:val="28"/>
                <w:cs/>
              </w:rPr>
              <w:t>ะพัฒนาคุณภาพชีวิตโดยการบูรณาการ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และมีส่วนร่วมของทุกภาคส่วน</w:t>
            </w:r>
            <w:r w:rsidRPr="007E6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2C1FB8" w:rsidRPr="007E6788" w:rsidRDefault="002C1FB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28" w:type="dxa"/>
            <w:gridSpan w:val="3"/>
          </w:tcPr>
          <w:p w:rsidR="002C1FB8" w:rsidRPr="007E6788" w:rsidRDefault="002C1FB8" w:rsidP="002C1F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</w:rPr>
              <w:t xml:space="preserve">12  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>เดือน</w:t>
            </w:r>
          </w:p>
          <w:p w:rsidR="007E6788" w:rsidRPr="007E6788" w:rsidRDefault="007E6788" w:rsidP="007E6788">
            <w:pPr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  <w:cs/>
              </w:rPr>
              <w:t>มีการสรุปผลการดำเนินการทั้งกระบวนการและผลลัพธ์ที่เกิดขึ้นโดยกระบวนการชื่นชมและ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br/>
              <w:t xml:space="preserve">เสริมพลังแก่ </w:t>
            </w:r>
            <w:r w:rsidRPr="007E6788">
              <w:rPr>
                <w:rFonts w:ascii="TH SarabunPSK" w:hAnsi="TH SarabunPSK" w:cs="TH SarabunPSK"/>
                <w:sz w:val="28"/>
              </w:rPr>
              <w:t xml:space="preserve">DHB </w:t>
            </w:r>
            <w:r w:rsidR="00D50EBB">
              <w:rPr>
                <w:rFonts w:ascii="TH SarabunPSK" w:hAnsi="TH SarabunPSK" w:cs="TH SarabunPSK"/>
                <w:sz w:val="28"/>
                <w:cs/>
              </w:rPr>
              <w:t xml:space="preserve">ที่มีประสิทธิภาพ ร้อยละ </w:t>
            </w:r>
            <w:r w:rsidR="00D50EBB">
              <w:rPr>
                <w:rFonts w:ascii="TH SarabunPSK" w:hAnsi="TH SarabunPSK" w:cs="TH SarabunPSK"/>
                <w:sz w:val="28"/>
              </w:rPr>
              <w:t>50</w:t>
            </w:r>
            <w:r w:rsidRPr="007E678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2C1FB8" w:rsidRPr="007E6788" w:rsidRDefault="002C1FB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C1FB8" w:rsidRPr="007E6788" w:rsidTr="00282172">
        <w:trPr>
          <w:trHeight w:val="415"/>
        </w:trPr>
        <w:tc>
          <w:tcPr>
            <w:tcW w:w="15735" w:type="dxa"/>
            <w:gridSpan w:val="12"/>
          </w:tcPr>
          <w:p w:rsidR="002C1FB8" w:rsidRPr="007E6788" w:rsidRDefault="002C1FB8" w:rsidP="00F7643C">
            <w:pPr>
              <w:rPr>
                <w:rFonts w:ascii="TH SarabunPSK" w:hAnsi="TH SarabunPSK" w:cs="TH SarabunPSK"/>
                <w:sz w:val="28"/>
              </w:rPr>
            </w:pP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หน่วยงานรับผิดชอบ      หน่วยงานหลัก </w:t>
            </w:r>
            <w:r w:rsidR="00B05AC7">
              <w:rPr>
                <w:rFonts w:ascii="TH SarabunPSK" w:hAnsi="TH SarabunPSK" w:cs="TH SarabunPSK"/>
                <w:sz w:val="28"/>
              </w:rPr>
              <w:t>: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2324F">
              <w:rPr>
                <w:rFonts w:ascii="TH SarabunPSK" w:hAnsi="TH SarabunPSK" w:cs="TH SarabunPSK" w:hint="cs"/>
                <w:sz w:val="28"/>
                <w:cs/>
              </w:rPr>
              <w:t>กบรส</w:t>
            </w:r>
            <w:r w:rsidR="00F7643C">
              <w:rPr>
                <w:rFonts w:ascii="TH SarabunPSK" w:hAnsi="TH SarabunPSK" w:cs="TH SarabunPSK"/>
                <w:sz w:val="28"/>
              </w:rPr>
              <w:t>.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2324F">
              <w:rPr>
                <w:rFonts w:ascii="TH SarabunPSK" w:hAnsi="TH SarabunPSK" w:cs="TH SarabunPSK"/>
                <w:sz w:val="28"/>
              </w:rPr>
              <w:t>/</w:t>
            </w:r>
            <w:r w:rsidR="00F7643C">
              <w:rPr>
                <w:rFonts w:ascii="TH SarabunPSK" w:hAnsi="TH SarabunPSK" w:cs="TH SarabunPSK" w:hint="cs"/>
                <w:sz w:val="28"/>
                <w:cs/>
              </w:rPr>
              <w:t>สสว</w:t>
            </w:r>
            <w:r w:rsidR="00F7643C">
              <w:rPr>
                <w:rFonts w:ascii="TH SarabunPSK" w:hAnsi="TH SarabunPSK" w:cs="TH SarabunPSK"/>
                <w:sz w:val="28"/>
              </w:rPr>
              <w:t>.</w:t>
            </w:r>
            <w:r w:rsidR="006A3858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E6788">
              <w:rPr>
                <w:rFonts w:ascii="TH SarabunPSK" w:hAnsi="TH SarabunPSK" w:cs="TH SarabunPSK"/>
                <w:sz w:val="28"/>
                <w:cs/>
              </w:rPr>
              <w:t xml:space="preserve">                           หน่วยงานร่วม</w:t>
            </w:r>
            <w:r w:rsidR="00B05AC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5AC7">
              <w:rPr>
                <w:rFonts w:ascii="TH SarabunPSK" w:hAnsi="TH SarabunPSK" w:cs="TH SarabunPSK"/>
                <w:sz w:val="28"/>
              </w:rPr>
              <w:t>:</w:t>
            </w:r>
            <w:r w:rsidR="00F7643C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</w:tr>
    </w:tbl>
    <w:p w:rsidR="002C1FB8" w:rsidRPr="007E6788" w:rsidRDefault="002C1FB8" w:rsidP="008D6EA8">
      <w:pPr>
        <w:rPr>
          <w:rFonts w:ascii="TH SarabunPSK" w:hAnsi="TH SarabunPSK" w:cs="TH SarabunPSK"/>
          <w:sz w:val="28"/>
        </w:rPr>
      </w:pPr>
    </w:p>
    <w:sectPr w:rsidR="002C1FB8" w:rsidRPr="007E6788" w:rsidSect="00602209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24A7E"/>
    <w:multiLevelType w:val="hybridMultilevel"/>
    <w:tmpl w:val="9DFA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476A2"/>
    <w:multiLevelType w:val="multilevel"/>
    <w:tmpl w:val="AA2A7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" w15:restartNumberingAfterBreak="0">
    <w:nsid w:val="706C23C5"/>
    <w:multiLevelType w:val="hybridMultilevel"/>
    <w:tmpl w:val="3F340A4A"/>
    <w:lvl w:ilvl="0" w:tplc="231EAE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E5E33"/>
    <w:multiLevelType w:val="multilevel"/>
    <w:tmpl w:val="50B6B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AD"/>
    <w:rsid w:val="001041A5"/>
    <w:rsid w:val="00104E5D"/>
    <w:rsid w:val="00106176"/>
    <w:rsid w:val="00116063"/>
    <w:rsid w:val="00123FDC"/>
    <w:rsid w:val="00142C53"/>
    <w:rsid w:val="001542A6"/>
    <w:rsid w:val="00162D10"/>
    <w:rsid w:val="001A5A18"/>
    <w:rsid w:val="002061E9"/>
    <w:rsid w:val="00243AD2"/>
    <w:rsid w:val="002605AD"/>
    <w:rsid w:val="00282172"/>
    <w:rsid w:val="002A4BB2"/>
    <w:rsid w:val="002C1FB8"/>
    <w:rsid w:val="00315EC0"/>
    <w:rsid w:val="00385AC7"/>
    <w:rsid w:val="003E1543"/>
    <w:rsid w:val="004239A1"/>
    <w:rsid w:val="0043725B"/>
    <w:rsid w:val="0049789C"/>
    <w:rsid w:val="004C55C6"/>
    <w:rsid w:val="00552CC9"/>
    <w:rsid w:val="00573A76"/>
    <w:rsid w:val="00577F99"/>
    <w:rsid w:val="005C1F33"/>
    <w:rsid w:val="005C4FDD"/>
    <w:rsid w:val="00602209"/>
    <w:rsid w:val="00645CF4"/>
    <w:rsid w:val="006911FF"/>
    <w:rsid w:val="006A3858"/>
    <w:rsid w:val="00715D0A"/>
    <w:rsid w:val="00742CE0"/>
    <w:rsid w:val="0074505F"/>
    <w:rsid w:val="00783B67"/>
    <w:rsid w:val="007A25B6"/>
    <w:rsid w:val="007A7141"/>
    <w:rsid w:val="007E6788"/>
    <w:rsid w:val="00863C19"/>
    <w:rsid w:val="00886B91"/>
    <w:rsid w:val="008D5BBF"/>
    <w:rsid w:val="008D6EA8"/>
    <w:rsid w:val="00962239"/>
    <w:rsid w:val="00976273"/>
    <w:rsid w:val="00A52470"/>
    <w:rsid w:val="00AF2BB9"/>
    <w:rsid w:val="00B05AC7"/>
    <w:rsid w:val="00B117C0"/>
    <w:rsid w:val="00B91846"/>
    <w:rsid w:val="00BE29CD"/>
    <w:rsid w:val="00C2324F"/>
    <w:rsid w:val="00C45333"/>
    <w:rsid w:val="00C977DB"/>
    <w:rsid w:val="00D50EBB"/>
    <w:rsid w:val="00D51261"/>
    <w:rsid w:val="00D90554"/>
    <w:rsid w:val="00D9092A"/>
    <w:rsid w:val="00DC06FE"/>
    <w:rsid w:val="00E7228E"/>
    <w:rsid w:val="00E84987"/>
    <w:rsid w:val="00EC533B"/>
    <w:rsid w:val="00F02287"/>
    <w:rsid w:val="00F676E2"/>
    <w:rsid w:val="00F7643C"/>
    <w:rsid w:val="00F95AD1"/>
    <w:rsid w:val="00FB453E"/>
    <w:rsid w:val="00FB5B3B"/>
    <w:rsid w:val="00FE4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4BE9A1-3626-4997-B143-3D60E2D3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543"/>
    <w:pPr>
      <w:ind w:left="720"/>
      <w:contextualSpacing/>
    </w:pPr>
  </w:style>
  <w:style w:type="table" w:styleId="TableGrid">
    <w:name w:val="Table Grid"/>
    <w:basedOn w:val="TableNormal"/>
    <w:uiPriority w:val="59"/>
    <w:rsid w:val="00123F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9092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DD03-31D1-4707-A1B0-3641360C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เอื้อมพร จันทร์ทอง</cp:lastModifiedBy>
  <cp:revision>7</cp:revision>
  <dcterms:created xsi:type="dcterms:W3CDTF">2017-08-15T06:26:00Z</dcterms:created>
  <dcterms:modified xsi:type="dcterms:W3CDTF">2017-08-22T07:37:00Z</dcterms:modified>
</cp:coreProperties>
</file>