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683"/>
      </w:tblGrid>
      <w:tr w:rsidR="00602F8F" w:rsidRPr="001B13DD" w14:paraId="76997B5E" w14:textId="77777777" w:rsidTr="00EC46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6255" w14:textId="77777777" w:rsidR="00602F8F" w:rsidRPr="001B13DD" w:rsidRDefault="00602F8F" w:rsidP="00602F8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2CC0" w14:textId="3F03C3AE" w:rsidR="00602F8F" w:rsidRPr="00487978" w:rsidRDefault="003916CF" w:rsidP="003916C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3916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1. </w:t>
            </w:r>
            <w:r w:rsidRPr="003916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ด้านส่งเสริมสุขภาพ ป้องกันโรค และคุ้มครองผู้บริโภคเป็นเลิศ (</w:t>
            </w:r>
            <w:r w:rsidRPr="003916CF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PP&amp;P Excellence)</w:t>
            </w:r>
          </w:p>
        </w:tc>
      </w:tr>
      <w:tr w:rsidR="00602F8F" w:rsidRPr="001B13DD" w14:paraId="7001866F" w14:textId="77777777" w:rsidTr="00EC46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B922" w14:textId="77777777" w:rsidR="00602F8F" w:rsidRPr="001B13DD" w:rsidRDefault="00602F8F" w:rsidP="00602F8F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แผนที่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15473" w14:textId="3170716D" w:rsidR="00602F8F" w:rsidRPr="00487978" w:rsidRDefault="00812FC7" w:rsidP="00602F8F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1. </w:t>
            </w:r>
            <w:r w:rsidR="00602F8F" w:rsidRPr="004879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การพัฒนาคุณภาพชีวิตคนไทยทุกกลุ่มวัย (ด้านสุขภาพ)</w:t>
            </w:r>
          </w:p>
        </w:tc>
        <w:bookmarkStart w:id="0" w:name="_GoBack"/>
        <w:bookmarkEnd w:id="0"/>
      </w:tr>
      <w:tr w:rsidR="000D4D0A" w:rsidRPr="001B13DD" w14:paraId="7F283784" w14:textId="77777777" w:rsidTr="00EC46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352E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โครงการที่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EC11" w14:textId="7BC9986D" w:rsidR="000D4D0A" w:rsidRPr="00487978" w:rsidRDefault="005F6BCE" w:rsidP="00812FC7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="00812F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. </w:t>
            </w:r>
            <w:r w:rsidR="00602F8F" w:rsidRPr="0048797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โครงการพัฒนาและสร้างเสริมศักยภาพคนไทย</w:t>
            </w:r>
            <w:r w:rsidR="00812FC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ทุกกลุ่มวัย</w:t>
            </w:r>
          </w:p>
        </w:tc>
      </w:tr>
      <w:tr w:rsidR="000D4D0A" w:rsidRPr="001B13DD" w14:paraId="3FB35392" w14:textId="77777777" w:rsidTr="00EC46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7B50F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ระดับการ</w:t>
            </w:r>
            <w:r w:rsidR="00BA247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แสดงผล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9DE56" w14:textId="77777777" w:rsidR="00BA2479" w:rsidRPr="001B13DD" w:rsidRDefault="00BA2479" w:rsidP="00BA2479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จังหวัด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เขต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ประเทศ</w:t>
            </w:r>
          </w:p>
        </w:tc>
      </w:tr>
      <w:tr w:rsidR="000D4D0A" w:rsidRPr="001B13DD" w14:paraId="35B0B90A" w14:textId="77777777" w:rsidTr="00EC46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E912" w14:textId="77777777" w:rsidR="000D4D0A" w:rsidRPr="001B13DD" w:rsidRDefault="000D4D0A" w:rsidP="00BA247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ชื่อตัวชี้วัด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39FE" w14:textId="4B136E8E" w:rsidR="000D4D0A" w:rsidRPr="00812FC7" w:rsidRDefault="003916CF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1. </w:t>
            </w:r>
            <w:r w:rsidR="00602F8F" w:rsidRPr="00812FC7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อัตราส่วนการตายมารดาไทยต่อการเกิดมีชีพแสนคน</w:t>
            </w:r>
          </w:p>
        </w:tc>
      </w:tr>
      <w:tr w:rsidR="000D4D0A" w:rsidRPr="001B13DD" w14:paraId="4340CF37" w14:textId="77777777" w:rsidTr="00EC46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8089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คำนิยาม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E1AF" w14:textId="21C5AC4A" w:rsidR="000D4D0A" w:rsidRPr="001B13DD" w:rsidRDefault="00602F8F" w:rsidP="00CA4311">
            <w:pPr>
              <w:spacing w:after="0" w:line="240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02F8F">
              <w:rPr>
                <w:rFonts w:ascii="TH SarabunPSK" w:hAnsi="TH SarabunPSK" w:cs="TH SarabunPSK"/>
                <w:sz w:val="32"/>
                <w:szCs w:val="32"/>
                <w:cs/>
              </w:rPr>
              <w:t>การตายมารดา หมายถึง การตายของมารดาไทยตั้งแต่ขณะตั้งครรภ์ คลอด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02F8F">
              <w:rPr>
                <w:rFonts w:ascii="TH SarabunPSK" w:hAnsi="TH SarabunPSK" w:cs="TH SarabunPSK"/>
                <w:sz w:val="32"/>
                <w:szCs w:val="32"/>
                <w:cs/>
              </w:rPr>
              <w:t>และหลังคลอด ภายใน 42 วัน ไม่ว่าอายุครรภ์จะเป็นเท่าใดหรือการตั้งครรภ์ที่ตำแหน่งใด จากสาเหตุ</w:t>
            </w:r>
            <w:r w:rsidR="00FD7CAB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602F8F">
              <w:rPr>
                <w:rFonts w:ascii="TH SarabunPSK" w:hAnsi="TH SarabunPSK" w:cs="TH SarabunPSK"/>
                <w:sz w:val="32"/>
                <w:szCs w:val="32"/>
                <w:cs/>
              </w:rPr>
              <w:t>ที่เกี่ยวข้องหรือก่อให้เกิดความรุนแรงขึ้น จากการตั้งครรภ์</w:t>
            </w:r>
            <w:r w:rsidR="00FD7CA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02F8F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="00CA4311" w:rsidRPr="00602F8F">
              <w:rPr>
                <w:rFonts w:ascii="TH SarabunPSK" w:hAnsi="TH SarabunPSK" w:cs="TH SarabunPSK"/>
                <w:sz w:val="32"/>
                <w:szCs w:val="32"/>
                <w:cs/>
              </w:rPr>
              <w:t>คลอด</w:t>
            </w:r>
            <w:r w:rsidRPr="00602F8F">
              <w:rPr>
                <w:rFonts w:ascii="TH SarabunPSK" w:hAnsi="TH SarabunPSK" w:cs="TH SarabunPSK"/>
                <w:sz w:val="32"/>
                <w:szCs w:val="32"/>
                <w:cs/>
              </w:rPr>
              <w:t>หรือก</w:t>
            </w:r>
            <w:r w:rsidR="00CA4311">
              <w:rPr>
                <w:rFonts w:ascii="TH SarabunPSK" w:hAnsi="TH SarabunPSK" w:cs="TH SarabunPSK"/>
                <w:sz w:val="32"/>
                <w:szCs w:val="32"/>
                <w:cs/>
              </w:rPr>
              <w:t>ารดูแลรักษาขณะตั้งครรภ์รวมถึง</w:t>
            </w:r>
            <w:r w:rsidRPr="00602F8F">
              <w:rPr>
                <w:rFonts w:ascii="TH SarabunPSK" w:hAnsi="TH SarabunPSK" w:cs="TH SarabunPSK"/>
                <w:sz w:val="32"/>
                <w:szCs w:val="32"/>
                <w:cs/>
              </w:rPr>
              <w:t>การฆ่าตัวตาย</w:t>
            </w:r>
            <w:r w:rsidR="004A678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02F8F">
              <w:rPr>
                <w:rFonts w:ascii="TH SarabunPSK" w:hAnsi="TH SarabunPSK" w:cs="TH SarabunPSK"/>
                <w:sz w:val="32"/>
                <w:szCs w:val="32"/>
                <w:cs/>
              </w:rPr>
              <w:t>แต่ไม่ใช่จากอุบัติเหตุ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02F8F">
              <w:rPr>
                <w:rFonts w:ascii="TH SarabunPSK" w:hAnsi="TH SarabunPSK" w:cs="TH SarabunPSK"/>
                <w:sz w:val="32"/>
                <w:szCs w:val="32"/>
                <w:cs/>
              </w:rPr>
              <w:t>ต่อการเกิดมีชีพแสนคน</w:t>
            </w:r>
          </w:p>
        </w:tc>
      </w:tr>
      <w:tr w:rsidR="000D4D0A" w:rsidRPr="001B13DD" w14:paraId="4B5C3116" w14:textId="77777777" w:rsidTr="00EC46DC"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A4640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เกณฑ์เป้าหมาย </w:t>
            </w:r>
            <w:r w:rsidRPr="001B13DD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</w:p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893"/>
              <w:gridCol w:w="1893"/>
              <w:gridCol w:w="1893"/>
              <w:gridCol w:w="1893"/>
              <w:gridCol w:w="1893"/>
            </w:tblGrid>
            <w:tr w:rsidR="000F2A66" w:rsidRPr="001B13DD" w14:paraId="7443801F" w14:textId="77777777" w:rsidTr="00487978">
              <w:trPr>
                <w:trHeight w:val="447"/>
                <w:jc w:val="center"/>
              </w:trPr>
              <w:tc>
                <w:tcPr>
                  <w:tcW w:w="18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D82E66" w14:textId="729637A7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0</w:t>
                  </w:r>
                </w:p>
              </w:tc>
              <w:tc>
                <w:tcPr>
                  <w:tcW w:w="18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7772BCD" w14:textId="029CEEB7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8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45D3DA" w14:textId="65D62600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8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DD1A6D" w14:textId="40E66D47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18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4BA555" w14:textId="543BA68F" w:rsidR="000F2A66" w:rsidRPr="001B13DD" w:rsidRDefault="000F2A66" w:rsidP="000F2A66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 xml:space="preserve">ปีงบประมาณ </w:t>
                  </w: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6</w:t>
                  </w:r>
                  <w:r w:rsidR="006508B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</w:tr>
            <w:tr w:rsidR="000F2A66" w:rsidRPr="001B13DD" w14:paraId="52251B98" w14:textId="77777777" w:rsidTr="00487978">
              <w:trPr>
                <w:trHeight w:val="882"/>
                <w:jc w:val="center"/>
              </w:trPr>
              <w:tc>
                <w:tcPr>
                  <w:tcW w:w="18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6DFA29" w14:textId="48A28114" w:rsidR="000F2A66" w:rsidRPr="001B13DD" w:rsidRDefault="00602F8F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12A0D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 xml:space="preserve">ไม่เกิน </w:t>
                  </w:r>
                  <w:r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20</w:t>
                  </w:r>
                  <w:r w:rsidRPr="00412A0D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 xml:space="preserve"> ต่อการเกิดมีชีพแสนคน</w:t>
                  </w:r>
                </w:p>
              </w:tc>
              <w:tc>
                <w:tcPr>
                  <w:tcW w:w="18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BDA930" w14:textId="0ADB8EAF" w:rsidR="000F2A66" w:rsidRPr="001B13DD" w:rsidRDefault="00602F8F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12A0D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 xml:space="preserve">ไม่เกิน </w:t>
                  </w:r>
                  <w:r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>20</w:t>
                  </w:r>
                  <w:r w:rsidRPr="00412A0D">
                    <w:rPr>
                      <w:rFonts w:ascii="TH SarabunPSK" w:hAnsi="TH SarabunPSK" w:cs="TH SarabunPSK" w:hint="cs"/>
                      <w:sz w:val="30"/>
                      <w:szCs w:val="30"/>
                      <w:cs/>
                    </w:rPr>
                    <w:t xml:space="preserve"> ต่อการเกิดมีชีพแสนคน</w:t>
                  </w:r>
                </w:p>
              </w:tc>
              <w:tc>
                <w:tcPr>
                  <w:tcW w:w="18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972D54" w14:textId="6A79A92F" w:rsidR="000F2A66" w:rsidRPr="001B13DD" w:rsidRDefault="00602F8F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02F8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ไม่เกิน 17 ต่อการเกิดมีชีพแสนคน</w:t>
                  </w:r>
                </w:p>
              </w:tc>
              <w:tc>
                <w:tcPr>
                  <w:tcW w:w="18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B2EA53" w14:textId="3E2CBC67" w:rsidR="000F2A66" w:rsidRPr="001B13DD" w:rsidRDefault="00602F8F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02F8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ไม่เกิน 17 ต่อการเกิดมีชีพแสนคน</w:t>
                  </w:r>
                </w:p>
              </w:tc>
              <w:tc>
                <w:tcPr>
                  <w:tcW w:w="18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D440D4" w14:textId="1C245003" w:rsidR="000F2A66" w:rsidRPr="001B13DD" w:rsidRDefault="00602F8F" w:rsidP="001946C8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602F8F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ไม่เกิน 17 ต่อการเกิดมีชีพแสนคน</w:t>
                  </w:r>
                </w:p>
              </w:tc>
            </w:tr>
          </w:tbl>
          <w:p w14:paraId="74A07959" w14:textId="77777777" w:rsidR="000D4D0A" w:rsidRPr="001B13DD" w:rsidRDefault="000D4D0A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D0A" w:rsidRPr="001B13DD" w14:paraId="683AF97B" w14:textId="77777777" w:rsidTr="00EC46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F" w14:textId="77777777" w:rsidR="000D4D0A" w:rsidRPr="00972E8A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972E8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วัตถุประสงค์</w:t>
            </w:r>
            <w:r w:rsidRPr="00972E8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0A3D3" w14:textId="77777777" w:rsidR="00972E8A" w:rsidRDefault="00602F8F" w:rsidP="00972E8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17" w:hanging="283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972E8A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พัฒนาระบบบริการของสถานบริการสาธารณสุขทุกระดับให้ได้มาตรฐานอนามัยแม่และเด็กคุณภาพ</w:t>
            </w:r>
          </w:p>
          <w:p w14:paraId="0976BE33" w14:textId="77777777" w:rsidR="00972E8A" w:rsidRDefault="00602F8F" w:rsidP="00972E8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17" w:hanging="283"/>
              <w:rPr>
                <w:rFonts w:ascii="TH SarabunPSK" w:hAnsi="TH SarabunPSK" w:cs="TH SarabunPSK"/>
                <w:sz w:val="32"/>
                <w:szCs w:val="32"/>
                <w:lang w:val="en-GB"/>
              </w:rPr>
            </w:pPr>
            <w:r w:rsidRPr="00972E8A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เฝ้าระวังหญิงช่วงตั้งครรภ์ คลอด และหลังคลอดเพื่อลดการตายของมารดาจากการตั้งครรภ์และการคลอดอย่างมีประสิทธิภาพ</w:t>
            </w:r>
          </w:p>
          <w:p w14:paraId="1E34BCC8" w14:textId="2B6B5D2E" w:rsidR="000D4D0A" w:rsidRPr="00972E8A" w:rsidRDefault="00602F8F" w:rsidP="00972E8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17" w:hanging="283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972E8A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จัดระบบการส่งต่อหญิงตั้งครรภ์ภาวะฉุกเฉินอย่างมีประสิทธิภาพ</w:t>
            </w:r>
          </w:p>
        </w:tc>
      </w:tr>
      <w:tr w:rsidR="000D4D0A" w:rsidRPr="001B13DD" w14:paraId="489247EA" w14:textId="77777777" w:rsidTr="00EC46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BFB2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ประชากรกลุ่มเป้าหมาย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3EB9A" w14:textId="2A3F5E21" w:rsidR="000D4D0A" w:rsidRPr="001B13DD" w:rsidRDefault="00602F8F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</w:pPr>
            <w:r w:rsidRPr="00602F8F">
              <w:rPr>
                <w:rFonts w:ascii="TH SarabunPSK" w:hAnsi="TH SarabunPSK" w:cs="TH SarabunPSK"/>
                <w:sz w:val="32"/>
                <w:szCs w:val="32"/>
                <w:cs/>
                <w:lang w:val="en-GB"/>
              </w:rPr>
              <w:t>หญิงตั้งครรภ์ คลอด และหลังคลอดภายใน 42 วัน</w:t>
            </w:r>
          </w:p>
        </w:tc>
      </w:tr>
      <w:tr w:rsidR="000D4D0A" w:rsidRPr="001B13DD" w14:paraId="6C506658" w14:textId="77777777" w:rsidTr="00EC46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DB519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วิธีการจัดเก็บข้อมูล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5AF3" w14:textId="77777777" w:rsidR="00602F8F" w:rsidRPr="00602F8F" w:rsidRDefault="00602F8F" w:rsidP="00602F8F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602F8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เมื่อเกิดมารดาตาย ให้ดำเนินการ ดังต่อไปนี้ </w:t>
            </w:r>
          </w:p>
          <w:p w14:paraId="3950E1F6" w14:textId="77777777" w:rsidR="00602F8F" w:rsidRPr="00602F8F" w:rsidRDefault="00602F8F" w:rsidP="00602F8F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602F8F">
              <w:rPr>
                <w:rFonts w:ascii="TH SarabunPSK" w:hAnsi="TH SarabunPSK" w:cs="TH SarabunPSK"/>
                <w:sz w:val="32"/>
                <w:szCs w:val="32"/>
                <w:cs/>
              </w:rPr>
              <w:t>1. โรงพยาบาลที่มีมารดาตาย</w:t>
            </w:r>
          </w:p>
          <w:p w14:paraId="6EF9715B" w14:textId="15C94B36" w:rsidR="00602F8F" w:rsidRPr="00972E8A" w:rsidRDefault="00602F8F" w:rsidP="00487978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972E8A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แจ้งข้อมูลมารดาตายเบื้องต้นแก่ผู้อำนวยการโรงพยาบาล</w:t>
            </w:r>
            <w:r w:rsidRPr="00972E8A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, </w:t>
            </w:r>
            <w:r w:rsidRPr="00972E8A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 xml:space="preserve">นายแพทย์สาธารณสุขจังหวัด และประธานคณะกรรมการอนามัยแม่และเด็กระดับจังหวัด ภายใน 24 ชั่วโมง </w:t>
            </w:r>
          </w:p>
          <w:p w14:paraId="727EABD6" w14:textId="7D6A5C97" w:rsidR="00602F8F" w:rsidRPr="00487978" w:rsidRDefault="00602F8F" w:rsidP="00487978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7978">
              <w:rPr>
                <w:rFonts w:ascii="TH SarabunPSK" w:hAnsi="TH SarabunPSK" w:cs="TH SarabunPSK"/>
                <w:sz w:val="32"/>
                <w:szCs w:val="32"/>
                <w:cs/>
              </w:rPr>
              <w:t>ดำเนินการตามกระบวนการบริหารจัดการความเสี่ยง</w:t>
            </w:r>
            <w:r w:rsidRPr="0048797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87978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972E8A">
              <w:rPr>
                <w:rFonts w:ascii="TH SarabunPSK" w:hAnsi="TH SarabunPSK" w:cs="TH SarabunPSK"/>
                <w:sz w:val="32"/>
                <w:szCs w:val="32"/>
              </w:rPr>
              <w:t>Risk Management</w:t>
            </w:r>
            <w:r w:rsidRPr="00487978">
              <w:rPr>
                <w:rFonts w:ascii="TH SarabunPSK" w:hAnsi="TH SarabunPSK" w:cs="TH SarabunPSK"/>
                <w:sz w:val="32"/>
                <w:szCs w:val="32"/>
              </w:rPr>
              <w:t>)</w:t>
            </w:r>
            <w:r w:rsidRPr="0048797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972E8A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487978">
              <w:rPr>
                <w:rFonts w:ascii="TH SarabunPSK" w:hAnsi="TH SarabunPSK" w:cs="TH SarabunPSK"/>
                <w:sz w:val="32"/>
                <w:szCs w:val="32"/>
                <w:cs/>
              </w:rPr>
              <w:t>และแก้ปัญหาเบื้องต้น</w:t>
            </w:r>
          </w:p>
          <w:p w14:paraId="009333A5" w14:textId="3CA7EB46" w:rsidR="00602F8F" w:rsidRPr="00602F8F" w:rsidRDefault="00602F8F" w:rsidP="00602F8F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602F8F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02F8F">
              <w:rPr>
                <w:rFonts w:ascii="TH SarabunPSK" w:hAnsi="TH SarabunPSK" w:cs="TH SarabunPSK"/>
                <w:sz w:val="32"/>
                <w:szCs w:val="32"/>
                <w:cs/>
              </w:rPr>
              <w:t>สำนักงานสาธารณสุขจังหวัด</w:t>
            </w:r>
          </w:p>
          <w:p w14:paraId="2A310102" w14:textId="56A5A238" w:rsidR="00602F8F" w:rsidRPr="00487978" w:rsidRDefault="00602F8F" w:rsidP="00487978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7978">
              <w:rPr>
                <w:rFonts w:ascii="TH SarabunPSK" w:hAnsi="TH SarabunPSK" w:cs="TH SarabunPSK"/>
                <w:sz w:val="32"/>
                <w:szCs w:val="32"/>
                <w:cs/>
              </w:rPr>
              <w:t>แจ้งข้อมูลมารดาตายเบื้องต้นแก่ศูนย์เฝ้าระวังมารดาตาย ภายใน 24 ชั่วโมง</w:t>
            </w:r>
          </w:p>
          <w:p w14:paraId="350068D1" w14:textId="09B17891" w:rsidR="00602F8F" w:rsidRPr="00602F8F" w:rsidRDefault="006A6A1A" w:rsidP="00602F8F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</w:t>
            </w:r>
            <w:r w:rsidR="00602F8F" w:rsidRPr="00602F8F">
              <w:rPr>
                <w:rFonts w:ascii="TH SarabunPSK" w:hAnsi="TH SarabunPSK" w:cs="TH SarabunPSK"/>
                <w:sz w:val="32"/>
                <w:szCs w:val="32"/>
                <w:cs/>
              </w:rPr>
              <w:t>คณะกรรมการอนามัยแม่และเด็กระดับจังหวัด</w:t>
            </w:r>
          </w:p>
          <w:p w14:paraId="6BC1FD04" w14:textId="7E1FDDB0" w:rsidR="00602F8F" w:rsidRPr="00972E8A" w:rsidRDefault="00602F8F" w:rsidP="00487978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972E8A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 xml:space="preserve">เก็บรวบรวมข้อมูลมารดาตายทั้งหมด เพื่อใช้ทบทวนและวิเคราะห์สาเหตุการตายมารดา </w:t>
            </w:r>
          </w:p>
          <w:p w14:paraId="0C1477E8" w14:textId="758CE968" w:rsidR="00602F8F" w:rsidRDefault="00602F8F" w:rsidP="00602F8F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602F8F">
              <w:rPr>
                <w:rFonts w:ascii="TH SarabunPSK" w:hAnsi="TH SarabunPSK" w:cs="TH SarabunPSK"/>
                <w:sz w:val="32"/>
                <w:szCs w:val="32"/>
                <w:cs/>
              </w:rPr>
              <w:t>4.  ศูนย์เฝ้าระวังมารดาตาย</w:t>
            </w:r>
          </w:p>
          <w:p w14:paraId="39E34420" w14:textId="6E3FC0BC" w:rsidR="00D94FBA" w:rsidRPr="00972E8A" w:rsidRDefault="00D94FBA" w:rsidP="00487978">
            <w:pPr>
              <w:pStyle w:val="ListParagraph"/>
              <w:numPr>
                <w:ilvl w:val="0"/>
                <w:numId w:val="4"/>
              </w:numPr>
              <w:tabs>
                <w:tab w:val="left" w:pos="738"/>
              </w:tabs>
              <w:spacing w:after="0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972E8A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ประสานกับคณะกรรมการอนามัยแม่และเด็กระดับจังหวัดเพื่อรวบรวมข้อมูลมารดาตาย</w:t>
            </w:r>
          </w:p>
          <w:p w14:paraId="0848BB4D" w14:textId="6DDA762B" w:rsidR="00602F8F" w:rsidRPr="00487978" w:rsidRDefault="00602F8F" w:rsidP="00487978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79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ส่งรายงานการตายมารดาเบื้องต้น ผ่าน </w:t>
            </w:r>
            <w:r w:rsidRPr="00487978">
              <w:rPr>
                <w:rFonts w:ascii="TH SarabunPSK" w:hAnsi="TH SarabunPSK" w:cs="TH SarabunPSK"/>
                <w:sz w:val="32"/>
                <w:szCs w:val="32"/>
              </w:rPr>
              <w:t xml:space="preserve">http://savemom.anamai.moph.go.th </w:t>
            </w:r>
            <w:r w:rsidRPr="00487978">
              <w:rPr>
                <w:rFonts w:ascii="TH SarabunPSK" w:hAnsi="TH SarabunPSK" w:cs="TH SarabunPSK"/>
                <w:sz w:val="32"/>
                <w:szCs w:val="32"/>
                <w:cs/>
              </w:rPr>
              <w:t>ให้แก่กรมอนามัย ภายใน 24 ชั่วโมง</w:t>
            </w:r>
          </w:p>
          <w:p w14:paraId="69463F67" w14:textId="6304005C" w:rsidR="00602F8F" w:rsidRPr="00487978" w:rsidRDefault="00602F8F" w:rsidP="00487978">
            <w:pPr>
              <w:pStyle w:val="ListParagraph"/>
              <w:numPr>
                <w:ilvl w:val="0"/>
                <w:numId w:val="4"/>
              </w:numPr>
              <w:tabs>
                <w:tab w:val="left" w:pos="69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7978">
              <w:rPr>
                <w:rFonts w:ascii="TH SarabunPSK" w:hAnsi="TH SarabunPSK" w:cs="TH SarabunPSK"/>
                <w:sz w:val="32"/>
                <w:szCs w:val="32"/>
                <w:cs/>
              </w:rPr>
              <w:t>ประสานกับคณะกรรมการอนามัยแม่และเด็กระดับจังหวัดเพื่อรวบรวมข้อมูล</w:t>
            </w:r>
            <w:r w:rsidR="006A6A1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879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มารดาตาย </w:t>
            </w:r>
          </w:p>
          <w:p w14:paraId="46FB48BB" w14:textId="621CD22B" w:rsidR="00602F8F" w:rsidRPr="00487978" w:rsidRDefault="00602F8F" w:rsidP="00487978">
            <w:pPr>
              <w:pStyle w:val="ListParagraph"/>
              <w:numPr>
                <w:ilvl w:val="0"/>
                <w:numId w:val="4"/>
              </w:numPr>
              <w:tabs>
                <w:tab w:val="left" w:pos="69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79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จัดประชุมทบทวนและวิเคราะห์สาเหตุการตายมารดา </w:t>
            </w:r>
          </w:p>
          <w:p w14:paraId="31220081" w14:textId="0C383710" w:rsidR="00602F8F" w:rsidRDefault="00602F8F" w:rsidP="00487978">
            <w:pPr>
              <w:pStyle w:val="ListParagraph"/>
              <w:numPr>
                <w:ilvl w:val="0"/>
                <w:numId w:val="4"/>
              </w:numPr>
              <w:tabs>
                <w:tab w:val="left" w:pos="69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7978">
              <w:rPr>
                <w:rFonts w:ascii="TH SarabunPSK" w:hAnsi="TH SarabunPSK" w:cs="TH SarabunPSK"/>
                <w:sz w:val="32"/>
                <w:szCs w:val="32"/>
                <w:cs/>
              </w:rPr>
              <w:t>ส่งแบบฟอร์มรายงานการตายมารดา (</w:t>
            </w:r>
            <w:r w:rsidRPr="00487978">
              <w:rPr>
                <w:rFonts w:ascii="TH SarabunPSK" w:hAnsi="TH SarabunPSK" w:cs="TH SarabunPSK"/>
                <w:sz w:val="32"/>
                <w:szCs w:val="32"/>
              </w:rPr>
              <w:t>CE-</w:t>
            </w:r>
            <w:r w:rsidRPr="0048797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62) ผ่าน </w:t>
            </w:r>
            <w:r w:rsidRPr="00487978">
              <w:rPr>
                <w:rFonts w:ascii="TH SarabunPSK" w:hAnsi="TH SarabunPSK" w:cs="TH SarabunPSK"/>
                <w:sz w:val="32"/>
                <w:szCs w:val="32"/>
              </w:rPr>
              <w:t xml:space="preserve">http://savemom.anamai.moph.go.th </w:t>
            </w:r>
            <w:r w:rsidRPr="00487978">
              <w:rPr>
                <w:rFonts w:ascii="TH SarabunPSK" w:hAnsi="TH SarabunPSK" w:cs="TH SarabunPSK"/>
                <w:sz w:val="32"/>
                <w:szCs w:val="32"/>
                <w:cs/>
              </w:rPr>
              <w:t>แก่กรมอนามัย ภายใน 30 วัน</w:t>
            </w:r>
          </w:p>
          <w:p w14:paraId="5C14DE58" w14:textId="77777777" w:rsidR="005952AF" w:rsidRPr="00487978" w:rsidRDefault="005952AF" w:rsidP="005952AF">
            <w:pPr>
              <w:pStyle w:val="ListParagraph"/>
              <w:tabs>
                <w:tab w:val="left" w:pos="696"/>
              </w:tabs>
              <w:spacing w:after="0"/>
              <w:ind w:left="721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07A3526" w14:textId="77777777" w:rsidR="00602F8F" w:rsidRPr="00602F8F" w:rsidRDefault="00602F8F" w:rsidP="00602F8F">
            <w:pPr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602F8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5.  สำนักส่งเสริมสุขภาพ กรมอนามัย</w:t>
            </w:r>
          </w:p>
          <w:p w14:paraId="0675C83D" w14:textId="77777777" w:rsidR="00487978" w:rsidRDefault="00602F8F" w:rsidP="00487978">
            <w:pPr>
              <w:pStyle w:val="ListParagraph"/>
              <w:numPr>
                <w:ilvl w:val="0"/>
                <w:numId w:val="4"/>
              </w:numPr>
              <w:tabs>
                <w:tab w:val="left" w:pos="672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487978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วิเคราะห์ข้อมูลมารดาตายในภาพรวม และรายงานแก่คณะอนุกรรมการขับเคลื่อนงานมารดาและทารกปริกำเนิด ทุก 3 เดือน</w:t>
            </w:r>
          </w:p>
          <w:p w14:paraId="0A7958CD" w14:textId="11D72A13" w:rsidR="000D4D0A" w:rsidRPr="00487978" w:rsidRDefault="00602F8F" w:rsidP="00487978">
            <w:pPr>
              <w:pStyle w:val="ListParagraph"/>
              <w:numPr>
                <w:ilvl w:val="0"/>
                <w:numId w:val="4"/>
              </w:numPr>
              <w:tabs>
                <w:tab w:val="left" w:pos="672"/>
              </w:tabs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978">
              <w:rPr>
                <w:rFonts w:ascii="TH SarabunPSK" w:hAnsi="TH SarabunPSK" w:cs="TH SarabunPSK"/>
                <w:sz w:val="32"/>
                <w:szCs w:val="32"/>
                <w:cs/>
              </w:rPr>
              <w:t>จัดทำรายงานประจำปี และข้อเสนอแนะเชิงนโยบายเสนอต่อผู้บริหารระดับสูง</w:t>
            </w:r>
          </w:p>
        </w:tc>
      </w:tr>
      <w:tr w:rsidR="000D4D0A" w:rsidRPr="001B13DD" w14:paraId="70ADCD93" w14:textId="77777777" w:rsidTr="00EC46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2ECF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แหล่งข้อมูล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AA51" w14:textId="02445DB5" w:rsidR="000D4D0A" w:rsidRPr="001B13DD" w:rsidRDefault="00D94FBA" w:rsidP="001946C8">
            <w:pPr>
              <w:spacing w:after="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4FBA">
              <w:rPr>
                <w:rFonts w:ascii="TH SarabunPSK" w:hAnsi="TH SarabunPSK" w:cs="TH SarabunPSK"/>
                <w:sz w:val="32"/>
                <w:szCs w:val="32"/>
                <w:cs/>
              </w:rPr>
              <w:t>หน่วยบริการสาธารณสุขทุกระดับ  สำนักงานทะเบียนราษฎร์</w:t>
            </w:r>
          </w:p>
        </w:tc>
      </w:tr>
      <w:tr w:rsidR="000D4D0A" w:rsidRPr="001B13DD" w14:paraId="11FDCE88" w14:textId="77777777" w:rsidTr="00EC46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46CAC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1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9EE74" w14:textId="50E27F75" w:rsidR="000D4D0A" w:rsidRPr="001B13DD" w:rsidRDefault="005D5584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ตัวตั้ง</w:t>
            </w:r>
            <w:r w:rsidR="00D94FB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94FBA">
              <w:rPr>
                <w:rFonts w:ascii="TH SarabunPSK" w:hAnsi="TH SarabunPSK" w:cs="TH SarabunPSK"/>
                <w:sz w:val="32"/>
                <w:szCs w:val="32"/>
              </w:rPr>
              <w:t xml:space="preserve">A </w:t>
            </w:r>
            <w:r w:rsidR="00D94FBA" w:rsidRPr="00D94FB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= จำนวนมารดาตายระหว่างตั้งครรภ์  คลอด และหลังคลอดภายใน 42 วัน </w:t>
            </w:r>
            <w:r w:rsidR="00972E8A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D94FBA" w:rsidRPr="00D94FBA">
              <w:rPr>
                <w:rFonts w:ascii="TH SarabunPSK" w:hAnsi="TH SarabunPSK" w:cs="TH SarabunPSK"/>
                <w:sz w:val="32"/>
                <w:szCs w:val="32"/>
                <w:cs/>
              </w:rPr>
              <w:t>ทุกสาเหตุ ยกเว้นอุบัติเหตุ ในช่วงเวลาที่กำหนด</w:t>
            </w:r>
          </w:p>
        </w:tc>
      </w:tr>
      <w:tr w:rsidR="000D4D0A" w:rsidRPr="001B13DD" w14:paraId="41A22AC2" w14:textId="77777777" w:rsidTr="00EC46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EA95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รายการข้อมูล 2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324B" w14:textId="4DFA2133" w:rsidR="000D4D0A" w:rsidRPr="001B13DD" w:rsidRDefault="005D5584" w:rsidP="001946C8">
            <w:pPr>
              <w:tabs>
                <w:tab w:val="left" w:pos="282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ตัวหาร</w:t>
            </w:r>
            <w:r w:rsidR="00D94FBA">
              <w:rPr>
                <w:rFonts w:ascii="TH SarabunPSK" w:hAnsi="TH SarabunPSK" w:cs="TH SarabunPSK"/>
                <w:sz w:val="32"/>
                <w:szCs w:val="32"/>
              </w:rPr>
              <w:t xml:space="preserve"> B </w:t>
            </w:r>
            <w:r w:rsidR="00D94FBA" w:rsidRPr="00D94FBA">
              <w:rPr>
                <w:rFonts w:ascii="TH SarabunPSK" w:hAnsi="TH SarabunPSK" w:cs="TH SarabunPSK"/>
                <w:sz w:val="32"/>
                <w:szCs w:val="32"/>
              </w:rPr>
              <w:t xml:space="preserve">= </w:t>
            </w:r>
            <w:r w:rsidR="00D94FBA" w:rsidRPr="00D94FBA">
              <w:rPr>
                <w:rFonts w:ascii="TH SarabunPSK" w:hAnsi="TH SarabunPSK" w:cs="TH SarabunPSK"/>
                <w:sz w:val="32"/>
                <w:szCs w:val="32"/>
                <w:cs/>
              </w:rPr>
              <w:t>จำนวนการเกิดมีชีพทั้งหมดในช่วงเวลาเดียวกัน</w:t>
            </w:r>
          </w:p>
        </w:tc>
      </w:tr>
      <w:tr w:rsidR="000D4D0A" w:rsidRPr="001B13DD" w14:paraId="377E549B" w14:textId="77777777" w:rsidTr="00EC46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2135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สูตรคำนวณตัวชี้วัด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A1BB" w14:textId="223A3CC2" w:rsidR="00812FC7" w:rsidRPr="00812FC7" w:rsidRDefault="00D94FBA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12FC7">
              <w:rPr>
                <w:rFonts w:ascii="TH SarabunPSK" w:hAnsi="TH SarabunPSK" w:cs="TH SarabunPSK"/>
                <w:sz w:val="32"/>
                <w:szCs w:val="32"/>
              </w:rPr>
              <w:t>(A/B)  x 100,000</w:t>
            </w:r>
          </w:p>
        </w:tc>
      </w:tr>
      <w:tr w:rsidR="000D4D0A" w:rsidRPr="001B13DD" w14:paraId="7BD3955D" w14:textId="77777777" w:rsidTr="00EC46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97B4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ระยะเวลาประเมินผล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87C40" w14:textId="2D85787E" w:rsidR="000D4D0A" w:rsidRPr="001B13DD" w:rsidRDefault="00D94FBA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4FB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ทุก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Pr="00D94FB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เดือน</w:t>
            </w:r>
          </w:p>
        </w:tc>
      </w:tr>
      <w:tr w:rsidR="00812FC7" w:rsidRPr="001B13DD" w14:paraId="329502BB" w14:textId="77777777" w:rsidTr="00EC46DC"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591F" w14:textId="77777777" w:rsidR="00812FC7" w:rsidRDefault="00812FC7" w:rsidP="00812FC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 :</w:t>
            </w:r>
          </w:p>
          <w:p w14:paraId="1407C857" w14:textId="77777777" w:rsidR="00812FC7" w:rsidRPr="001B13DD" w:rsidRDefault="00812FC7" w:rsidP="00812FC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0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812FC7" w:rsidRPr="001B13DD" w14:paraId="055640A3" w14:textId="77777777" w:rsidTr="00FD50AB">
              <w:tc>
                <w:tcPr>
                  <w:tcW w:w="2405" w:type="dxa"/>
                  <w:shd w:val="clear" w:color="auto" w:fill="auto"/>
                </w:tcPr>
                <w:p w14:paraId="099D6F6D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77C85673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BA98046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0AAD912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812FC7" w:rsidRPr="001B13DD" w14:paraId="295A5739" w14:textId="77777777" w:rsidTr="00FD50AB">
              <w:tc>
                <w:tcPr>
                  <w:tcW w:w="2405" w:type="dxa"/>
                  <w:shd w:val="clear" w:color="auto" w:fill="auto"/>
                </w:tcPr>
                <w:p w14:paraId="58FA706D" w14:textId="77777777" w:rsidR="00812FC7" w:rsidRPr="00487978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</w:pPr>
                  <w:r w:rsidRPr="004879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AB7DCD1" w14:textId="77777777" w:rsidR="00812FC7" w:rsidRPr="00487978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879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A9F01E3" w14:textId="77777777" w:rsidR="00812FC7" w:rsidRPr="00487978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879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611831A3" w14:textId="77777777" w:rsidR="00812FC7" w:rsidRPr="00412A0D" w:rsidRDefault="00812FC7" w:rsidP="00FD50A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12A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ไม่เกิน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20</w:t>
                  </w:r>
                  <w:r w:rsidRPr="00412A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ต่อ</w:t>
                  </w:r>
                </w:p>
                <w:p w14:paraId="783521B0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12A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การเกิดมีชีพแสนคน</w:t>
                  </w:r>
                </w:p>
              </w:tc>
            </w:tr>
          </w:tbl>
          <w:p w14:paraId="09D0E9F8" w14:textId="77777777" w:rsidR="00812FC7" w:rsidRPr="001B13DD" w:rsidRDefault="00812FC7" w:rsidP="00812FC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812FC7" w:rsidRPr="001B13DD" w14:paraId="39A0148F" w14:textId="77777777" w:rsidTr="00FD50AB">
              <w:tc>
                <w:tcPr>
                  <w:tcW w:w="2405" w:type="dxa"/>
                  <w:shd w:val="clear" w:color="auto" w:fill="auto"/>
                </w:tcPr>
                <w:p w14:paraId="2EAC94C7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DD46D49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49715EF0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D53F9BA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812FC7" w:rsidRPr="001B13DD" w14:paraId="5BC2EB36" w14:textId="77777777" w:rsidTr="00FD50AB">
              <w:tc>
                <w:tcPr>
                  <w:tcW w:w="2405" w:type="dxa"/>
                  <w:shd w:val="clear" w:color="auto" w:fill="auto"/>
                </w:tcPr>
                <w:p w14:paraId="4D41906F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879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74ECE09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879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54315B2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879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9A4331F" w14:textId="77777777" w:rsidR="00812FC7" w:rsidRPr="00412A0D" w:rsidRDefault="00812FC7" w:rsidP="00FD50A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12A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ไม่เกิน </w:t>
                  </w:r>
                  <w:r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20</w:t>
                  </w:r>
                  <w:r w:rsidRPr="00412A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ต่อ</w:t>
                  </w:r>
                </w:p>
                <w:p w14:paraId="7B49DD7C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12A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การเกิดมีชีพแสนคน</w:t>
                  </w:r>
                </w:p>
              </w:tc>
            </w:tr>
          </w:tbl>
          <w:p w14:paraId="5FC6588C" w14:textId="77777777" w:rsidR="00812FC7" w:rsidRPr="001B13DD" w:rsidRDefault="00812FC7" w:rsidP="00812FC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812FC7" w:rsidRPr="001B13DD" w14:paraId="1AB49738" w14:textId="77777777" w:rsidTr="00FD50AB">
              <w:tc>
                <w:tcPr>
                  <w:tcW w:w="2405" w:type="dxa"/>
                  <w:shd w:val="clear" w:color="auto" w:fill="auto"/>
                </w:tcPr>
                <w:p w14:paraId="573FDC35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47EFC5EE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4890BC8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2895ED12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812FC7" w:rsidRPr="001B13DD" w14:paraId="66E92186" w14:textId="77777777" w:rsidTr="00FD50AB">
              <w:tc>
                <w:tcPr>
                  <w:tcW w:w="2405" w:type="dxa"/>
                  <w:shd w:val="clear" w:color="auto" w:fill="auto"/>
                </w:tcPr>
                <w:p w14:paraId="1D1A045B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879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0A25D5B4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879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884082B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879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2C3A5927" w14:textId="77777777" w:rsidR="00812FC7" w:rsidRPr="00412A0D" w:rsidRDefault="00812FC7" w:rsidP="00FD50A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12A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ไม่เกิน </w:t>
                  </w:r>
                  <w:r w:rsidRPr="00412A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17</w:t>
                  </w:r>
                  <w:r w:rsidRPr="00412A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ต่อ</w:t>
                  </w:r>
                </w:p>
                <w:p w14:paraId="557AE67D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12A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การเกิดมีชีพแสนคน</w:t>
                  </w:r>
                </w:p>
              </w:tc>
            </w:tr>
          </w:tbl>
          <w:p w14:paraId="66B6C770" w14:textId="77777777" w:rsidR="00812FC7" w:rsidRPr="001B13DD" w:rsidRDefault="00812FC7" w:rsidP="00812FC7">
            <w:pPr>
              <w:spacing w:after="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 256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1B13D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  <w:tbl>
            <w:tblPr>
              <w:tblpPr w:leftFromText="180" w:rightFromText="180" w:vertAnchor="text" w:horzAnchor="margin" w:tblpXSpec="center" w:tblpY="3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405"/>
              <w:gridCol w:w="2410"/>
              <w:gridCol w:w="2410"/>
              <w:gridCol w:w="2126"/>
            </w:tblGrid>
            <w:tr w:rsidR="00812FC7" w:rsidRPr="001B13DD" w14:paraId="032DC600" w14:textId="77777777" w:rsidTr="00FD50AB">
              <w:tc>
                <w:tcPr>
                  <w:tcW w:w="2405" w:type="dxa"/>
                  <w:shd w:val="clear" w:color="auto" w:fill="auto"/>
                </w:tcPr>
                <w:p w14:paraId="0D0E104C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3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6F93E9B4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6 เดือน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1879A424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9เดือน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D9AB566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1B13DD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  <w:t>รอบ 12เดือน</w:t>
                  </w:r>
                </w:p>
              </w:tc>
            </w:tr>
            <w:tr w:rsidR="00812FC7" w:rsidRPr="001B13DD" w14:paraId="459E0A3B" w14:textId="77777777" w:rsidTr="00FD50AB">
              <w:tc>
                <w:tcPr>
                  <w:tcW w:w="2405" w:type="dxa"/>
                  <w:shd w:val="clear" w:color="auto" w:fill="auto"/>
                </w:tcPr>
                <w:p w14:paraId="0E11AD78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  <w:cs/>
                    </w:rPr>
                  </w:pPr>
                  <w:r w:rsidRPr="004879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5738824D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879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410" w:type="dxa"/>
                  <w:shd w:val="clear" w:color="auto" w:fill="auto"/>
                </w:tcPr>
                <w:p w14:paraId="2DEBAD2C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87978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-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455F4BB9" w14:textId="77777777" w:rsidR="00812FC7" w:rsidRPr="00412A0D" w:rsidRDefault="00812FC7" w:rsidP="00FD50AB">
                  <w:pPr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12A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ไม่เกิน </w:t>
                  </w:r>
                  <w:r w:rsidRPr="00412A0D">
                    <w:rPr>
                      <w:rFonts w:ascii="TH SarabunPSK" w:hAnsi="TH SarabunPSK" w:cs="TH SarabunPSK" w:hint="cs"/>
                      <w:sz w:val="32"/>
                      <w:szCs w:val="32"/>
                      <w:cs/>
                    </w:rPr>
                    <w:t>17</w:t>
                  </w:r>
                  <w:r w:rsidRPr="00412A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 xml:space="preserve"> ต่อ</w:t>
                  </w:r>
                </w:p>
                <w:p w14:paraId="73E8D0C5" w14:textId="77777777" w:rsidR="00812FC7" w:rsidRPr="001B13DD" w:rsidRDefault="00812FC7" w:rsidP="00FD50AB">
                  <w:pPr>
                    <w:spacing w:after="0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412A0D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การเกิดมีชีพแสนคน</w:t>
                  </w:r>
                </w:p>
              </w:tc>
            </w:tr>
          </w:tbl>
          <w:p w14:paraId="1736F656" w14:textId="77777777" w:rsidR="00812FC7" w:rsidRPr="00812FC7" w:rsidRDefault="00812FC7" w:rsidP="001946C8">
            <w:pPr>
              <w:spacing w:after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D4D0A" w:rsidRPr="001B13DD" w14:paraId="5B27EFEE" w14:textId="77777777" w:rsidTr="00EC46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0CBD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highlight w:val="yellow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วิธีการประเมินผล :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8402" w14:textId="2B1EA2C5" w:rsidR="000D4D0A" w:rsidRPr="001B13DD" w:rsidRDefault="004139A1" w:rsidP="001946C8">
            <w:pPr>
              <w:spacing w:after="0" w:line="240" w:lineRule="auto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139A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เปรียบเทียบผลการดำเนินงานกับค่าเป้าหมาย</w:t>
            </w:r>
          </w:p>
        </w:tc>
      </w:tr>
      <w:tr w:rsidR="000D4D0A" w:rsidRPr="001B13DD" w14:paraId="4F9BC50F" w14:textId="77777777" w:rsidTr="00EC46DC">
        <w:trPr>
          <w:trHeight w:val="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67F0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เอกสารสนับสนุน :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354D" w14:textId="7F38EF8E" w:rsidR="004139A1" w:rsidRPr="007E3686" w:rsidRDefault="004139A1" w:rsidP="00487978">
            <w:pPr>
              <w:tabs>
                <w:tab w:val="left" w:pos="276"/>
              </w:tabs>
              <w:spacing w:after="0"/>
              <w:rPr>
                <w:rFonts w:ascii="TH SarabunPSK" w:hAnsi="TH SarabunPSK" w:cs="TH SarabunPSK"/>
                <w:sz w:val="32"/>
                <w:szCs w:val="32"/>
              </w:rPr>
            </w:pPr>
            <w:r w:rsidRPr="007E36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7E3686">
              <w:rPr>
                <w:rFonts w:ascii="TH SarabunPSK" w:hAnsi="TH SarabunPSK" w:cs="TH SarabunPSK"/>
                <w:sz w:val="32"/>
                <w:szCs w:val="32"/>
                <w:cs/>
              </w:rPr>
              <w:t>แบบฟอร์มรายงานการตายมารดา (</w:t>
            </w:r>
            <w:r w:rsidRPr="007E3686">
              <w:rPr>
                <w:rFonts w:ascii="TH SarabunPSK" w:hAnsi="TH SarabunPSK" w:cs="TH SarabunPSK"/>
                <w:sz w:val="32"/>
                <w:szCs w:val="32"/>
              </w:rPr>
              <w:t>CE-</w:t>
            </w:r>
            <w:r w:rsidRPr="007E368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62)  </w:t>
            </w:r>
            <w:r w:rsidRPr="007E3686">
              <w:rPr>
                <w:rFonts w:ascii="TH SarabunPSK" w:hAnsi="TH SarabunPSK" w:cs="TH SarabunPSK"/>
                <w:sz w:val="32"/>
                <w:szCs w:val="32"/>
              </w:rPr>
              <w:t>http://savemom.anamai.moph.go.th</w:t>
            </w:r>
          </w:p>
          <w:p w14:paraId="598DA92E" w14:textId="77777777" w:rsidR="007E3686" w:rsidRDefault="004139A1" w:rsidP="0048797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E368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</w:t>
            </w:r>
            <w:r w:rsidRPr="007E3686">
              <w:rPr>
                <w:rFonts w:ascii="TH SarabunPSK" w:hAnsi="TH SarabunPSK" w:cs="TH SarabunPSK"/>
                <w:sz w:val="32"/>
                <w:szCs w:val="32"/>
                <w:cs/>
              </w:rPr>
              <w:t>มาตรฐานบริการอนามัยแม่และเด็กคุณภาพ (</w:t>
            </w:r>
            <w:r w:rsidR="00972E8A" w:rsidRPr="007E3686">
              <w:rPr>
                <w:rFonts w:ascii="TH SarabunPSK" w:hAnsi="TH SarabunPSK" w:cs="TH SarabunPSK"/>
                <w:sz w:val="32"/>
                <w:szCs w:val="32"/>
              </w:rPr>
              <w:t>Safe Mother</w:t>
            </w:r>
            <w:r w:rsidRPr="007E3686">
              <w:rPr>
                <w:rFonts w:ascii="TH SarabunPSK" w:hAnsi="TH SarabunPSK" w:cs="TH SarabunPSK"/>
                <w:sz w:val="32"/>
                <w:szCs w:val="32"/>
              </w:rPr>
              <w:t>hood and Baby  Friendly  hospital)</w:t>
            </w:r>
          </w:p>
          <w:p w14:paraId="109C19F0" w14:textId="09B400C1" w:rsidR="007E3686" w:rsidRPr="001B13DD" w:rsidRDefault="007E3686" w:rsidP="0048797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0D4D0A" w:rsidRPr="001B13DD" w14:paraId="4C36F6AB" w14:textId="77777777" w:rsidTr="00EC46DC">
        <w:trPr>
          <w:trHeight w:val="189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655A" w14:textId="77777777" w:rsidR="000D4D0A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รายละเอียดข้อมูลพื้นฐาน</w:t>
            </w:r>
          </w:p>
          <w:p w14:paraId="7E4F29A0" w14:textId="77777777" w:rsidR="006A6A1A" w:rsidRDefault="006A6A1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3DFCC9C0" w14:textId="77777777" w:rsidR="006A6A1A" w:rsidRDefault="006A6A1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25D49083" w14:textId="77777777" w:rsidR="006A6A1A" w:rsidRDefault="006A6A1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66B8A92F" w14:textId="77777777" w:rsidR="006A6A1A" w:rsidRDefault="006A6A1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25E3A51F" w14:textId="77777777" w:rsidR="006A6A1A" w:rsidRPr="001B13DD" w:rsidRDefault="006A6A1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81"/>
              <w:gridCol w:w="1795"/>
              <w:gridCol w:w="1276"/>
              <w:gridCol w:w="1275"/>
              <w:gridCol w:w="1560"/>
            </w:tblGrid>
            <w:tr w:rsidR="000D4D0A" w:rsidRPr="001B13DD" w14:paraId="3D9C0EBA" w14:textId="77777777" w:rsidTr="007E3686">
              <w:trPr>
                <w:trHeight w:val="449"/>
                <w:jc w:val="center"/>
              </w:trPr>
              <w:tc>
                <w:tcPr>
                  <w:tcW w:w="1381" w:type="dxa"/>
                  <w:vMerge w:val="restart"/>
                </w:tcPr>
                <w:p w14:paraId="2942537B" w14:textId="77777777" w:rsidR="000D4D0A" w:rsidRPr="00336A68" w:rsidRDefault="000D4D0A" w:rsidP="00972E8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336A68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Baseline data</w:t>
                  </w:r>
                </w:p>
              </w:tc>
              <w:tc>
                <w:tcPr>
                  <w:tcW w:w="1795" w:type="dxa"/>
                  <w:vMerge w:val="restart"/>
                </w:tcPr>
                <w:p w14:paraId="70895884" w14:textId="77777777" w:rsidR="000D4D0A" w:rsidRPr="00336A68" w:rsidRDefault="000D4D0A" w:rsidP="00972E8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</w:pPr>
                  <w:r w:rsidRPr="00336A68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หน่วยวัด</w:t>
                  </w:r>
                </w:p>
              </w:tc>
              <w:tc>
                <w:tcPr>
                  <w:tcW w:w="4111" w:type="dxa"/>
                  <w:gridSpan w:val="3"/>
                </w:tcPr>
                <w:p w14:paraId="6015C10E" w14:textId="77777777" w:rsidR="000D4D0A" w:rsidRPr="00336A68" w:rsidRDefault="000D4D0A" w:rsidP="00972E8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336A68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ผลการดำเนินงานในรอบปีงบประมาณ พ.ศ.</w:t>
                  </w:r>
                </w:p>
              </w:tc>
            </w:tr>
            <w:tr w:rsidR="000D4D0A" w:rsidRPr="001B13DD" w14:paraId="6DD903DD" w14:textId="77777777" w:rsidTr="007E3686">
              <w:trPr>
                <w:trHeight w:val="467"/>
                <w:jc w:val="center"/>
              </w:trPr>
              <w:tc>
                <w:tcPr>
                  <w:tcW w:w="1381" w:type="dxa"/>
                  <w:vMerge/>
                </w:tcPr>
                <w:p w14:paraId="26EDCAD7" w14:textId="77777777" w:rsidR="000D4D0A" w:rsidRPr="00336A68" w:rsidRDefault="000D4D0A" w:rsidP="00972E8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795" w:type="dxa"/>
                  <w:vMerge/>
                </w:tcPr>
                <w:p w14:paraId="0B8B68B5" w14:textId="77777777" w:rsidR="000D4D0A" w:rsidRPr="00336A68" w:rsidRDefault="000D4D0A" w:rsidP="00972E8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14:paraId="7E3CAFFB" w14:textId="1D6CEDA3" w:rsidR="000D4D0A" w:rsidRPr="00336A68" w:rsidRDefault="000D4D0A" w:rsidP="00972E8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336A68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797256" w:rsidRPr="00336A68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8E14B6" w:rsidRPr="00336A68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14:paraId="79383447" w14:textId="578077D2" w:rsidR="000D4D0A" w:rsidRPr="00336A68" w:rsidRDefault="000D4D0A" w:rsidP="00972E8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336A68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797256" w:rsidRPr="00336A68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8E14B6" w:rsidRPr="00336A68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1560" w:type="dxa"/>
                </w:tcPr>
                <w:p w14:paraId="7C3A90FC" w14:textId="62244743" w:rsidR="000D4D0A" w:rsidRPr="00336A68" w:rsidRDefault="000D4D0A" w:rsidP="00972E8A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 w:rsidRPr="00336A68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  <w:cs/>
                    </w:rPr>
                    <w:t>25</w:t>
                  </w:r>
                  <w:r w:rsidR="00797256" w:rsidRPr="00336A68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6</w:t>
                  </w:r>
                  <w:r w:rsidR="008E14B6" w:rsidRPr="00336A68">
                    <w:rPr>
                      <w:rFonts w:ascii="TH SarabunPSK" w:hAnsi="TH SarabunPSK" w:cs="TH SarabunPSK"/>
                      <w:b/>
                      <w:bCs/>
                      <w:color w:val="000000" w:themeColor="text1"/>
                      <w:sz w:val="32"/>
                      <w:szCs w:val="32"/>
                    </w:rPr>
                    <w:t>3</w:t>
                  </w:r>
                </w:p>
              </w:tc>
            </w:tr>
            <w:tr w:rsidR="004139A1" w:rsidRPr="001B13DD" w14:paraId="6E1C0BE2" w14:textId="77777777" w:rsidTr="007E3686">
              <w:trPr>
                <w:trHeight w:val="1160"/>
                <w:jc w:val="center"/>
              </w:trPr>
              <w:tc>
                <w:tcPr>
                  <w:tcW w:w="1381" w:type="dxa"/>
                </w:tcPr>
                <w:p w14:paraId="397619EA" w14:textId="305906A4" w:rsidR="004139A1" w:rsidRPr="007E3686" w:rsidRDefault="004139A1" w:rsidP="004139A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E368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อัตราส่วนการตายมารดา</w:t>
                  </w:r>
                </w:p>
              </w:tc>
              <w:tc>
                <w:tcPr>
                  <w:tcW w:w="1795" w:type="dxa"/>
                </w:tcPr>
                <w:p w14:paraId="02CCFDC1" w14:textId="62608BFB" w:rsidR="004139A1" w:rsidRPr="007E3686" w:rsidRDefault="004139A1" w:rsidP="004139A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7E3686">
                    <w:rPr>
                      <w:rFonts w:ascii="TH SarabunPSK" w:hAnsi="TH SarabunPSK" w:cs="TH SarabunPSK"/>
                      <w:sz w:val="32"/>
                      <w:szCs w:val="32"/>
                      <w:cs/>
                    </w:rPr>
                    <w:t>อัตราส่วนการตายต่อการเกิดมีชีพแสนราย</w:t>
                  </w:r>
                </w:p>
              </w:tc>
              <w:tc>
                <w:tcPr>
                  <w:tcW w:w="1276" w:type="dxa"/>
                </w:tcPr>
                <w:p w14:paraId="0D2F7D21" w14:textId="6447E874" w:rsidR="004139A1" w:rsidRPr="00972E8A" w:rsidRDefault="004139A1" w:rsidP="004139A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972E8A">
                    <w:rPr>
                      <w:rFonts w:ascii="TH SarabunPSK" w:hAnsi="TH SarabunPSK" w:cs="TH SarabunPSK"/>
                      <w:sz w:val="32"/>
                      <w:szCs w:val="32"/>
                    </w:rPr>
                    <w:t>19.9</w:t>
                  </w:r>
                </w:p>
              </w:tc>
              <w:tc>
                <w:tcPr>
                  <w:tcW w:w="1275" w:type="dxa"/>
                </w:tcPr>
                <w:p w14:paraId="71E00E50" w14:textId="49B2E2BF" w:rsidR="004139A1" w:rsidRPr="00972E8A" w:rsidRDefault="004139A1" w:rsidP="004139A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972E8A">
                    <w:rPr>
                      <w:rFonts w:ascii="TH SarabunPSK" w:hAnsi="TH SarabunPSK" w:cs="TH SarabunPSK"/>
                      <w:sz w:val="32"/>
                      <w:szCs w:val="32"/>
                    </w:rPr>
                    <w:t>20.3</w:t>
                  </w:r>
                </w:p>
              </w:tc>
              <w:tc>
                <w:tcPr>
                  <w:tcW w:w="1560" w:type="dxa"/>
                </w:tcPr>
                <w:p w14:paraId="3B921428" w14:textId="6EF46D64" w:rsidR="004139A1" w:rsidRPr="00972E8A" w:rsidRDefault="004139A1" w:rsidP="004139A1">
                  <w:pPr>
                    <w:spacing w:after="0" w:line="240" w:lineRule="auto"/>
                    <w:jc w:val="center"/>
                    <w:rPr>
                      <w:rFonts w:ascii="TH SarabunPSK" w:hAnsi="TH SarabunPSK" w:cs="TH SarabunPSK"/>
                      <w:sz w:val="32"/>
                      <w:szCs w:val="32"/>
                    </w:rPr>
                  </w:pPr>
                  <w:r w:rsidRPr="00972E8A">
                    <w:rPr>
                      <w:rFonts w:ascii="TH SarabunPSK" w:hAnsi="TH SarabunPSK" w:cs="TH SarabunPSK"/>
                      <w:sz w:val="32"/>
                      <w:szCs w:val="32"/>
                    </w:rPr>
                    <w:t>23.1</w:t>
                  </w:r>
                </w:p>
              </w:tc>
            </w:tr>
          </w:tbl>
          <w:p w14:paraId="4500D6A3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D4D0A" w:rsidRPr="001B13DD" w14:paraId="14E4EFA3" w14:textId="77777777" w:rsidTr="00EC46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D496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ผู้ให้ข้อมูลทางวิชาการ /</w:t>
            </w:r>
          </w:p>
          <w:p w14:paraId="22656FDC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ผู้ประสานงานตัวชี้วัด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1E05" w14:textId="690A0989" w:rsidR="000D4D0A" w:rsidRPr="001B13DD" w:rsidRDefault="00812FC7" w:rsidP="001946C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 แพทย์หญิง</w:t>
            </w:r>
            <w:r w:rsidR="004139A1" w:rsidRPr="004139A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พิมลพรรณ  ต่างวิวัฒน์</w:t>
            </w:r>
            <w:r w:rsidR="004139A1" w:rsidRPr="004139A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</w:t>
            </w:r>
            <w:r w:rsidR="000D4D0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ตำแหน่ง</w:t>
            </w:r>
            <w:r w:rsidR="000D4D0A"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4139A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รองผู้อำนวยการสำนักส่งเสริมสุขภาพ</w:t>
            </w:r>
          </w:p>
          <w:p w14:paraId="7C696A26" w14:textId="105EA99F" w:rsidR="000D4D0A" w:rsidRPr="00487978" w:rsidRDefault="000D4D0A" w:rsidP="001946C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 w:rsidR="004139A1" w:rsidRPr="004139A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4139A1"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0 2590 4435   </w:t>
            </w:r>
            <w:r w:rsidR="00812FC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    </w:t>
            </w:r>
            <w:r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โทรศัพท์มือถือ : </w:t>
            </w:r>
            <w:r w:rsidR="004139A1"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08 1292 3849</w:t>
            </w:r>
          </w:p>
          <w:p w14:paraId="731A26D1" w14:textId="0465A8D9" w:rsidR="000D4D0A" w:rsidRPr="00487978" w:rsidRDefault="000D4D0A" w:rsidP="001946C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="004139A1" w:rsidRPr="00487978">
              <w:t xml:space="preserve"> </w:t>
            </w:r>
            <w:r w:rsidR="004139A1"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0 2590 4427   </w:t>
            </w:r>
            <w:r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="00812FC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</w:t>
            </w:r>
            <w:r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487978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4139A1"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pimolphantang@gmail.com</w:t>
            </w:r>
          </w:p>
          <w:p w14:paraId="3263C03D" w14:textId="76374CA1" w:rsidR="000D4D0A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812FC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สถานที่ทำงาน</w:t>
            </w:r>
            <w:r w:rsidR="004139A1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139A1" w:rsidRPr="004139A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สำนักส่งเสริมสุขภาพ กรมอนามัย</w:t>
            </w:r>
          </w:p>
          <w:p w14:paraId="5AD4CBD3" w14:textId="49CC0A85" w:rsidR="004139A1" w:rsidRPr="00487978" w:rsidRDefault="00812FC7" w:rsidP="004139A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2. </w:t>
            </w:r>
            <w:r w:rsidR="004139A1" w:rsidRPr="004139A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นางนงลักษณ์  รุ่งทรัพย์สิน  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  </w:t>
            </w:r>
            <w:r w:rsidR="004139A1" w:rsidRPr="0048797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ตำแหน่ง</w:t>
            </w:r>
            <w:r w:rsidR="004139A1"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4139A1" w:rsidRPr="00812FC7">
              <w:rPr>
                <w:rFonts w:ascii="TH SarabunPSK" w:hAnsi="TH SarabunPSK" w:cs="TH SarabunPSK" w:hint="cs"/>
                <w:color w:val="000000" w:themeColor="text1"/>
                <w:spacing w:val="-10"/>
                <w:sz w:val="32"/>
                <w:szCs w:val="32"/>
                <w:cs/>
              </w:rPr>
              <w:t>นักวิชาการสาธารณสุขชำนาญการพิเศษ</w:t>
            </w:r>
          </w:p>
          <w:p w14:paraId="309C4967" w14:textId="4BFA16E5" w:rsidR="004139A1" w:rsidRPr="00487978" w:rsidRDefault="004139A1" w:rsidP="004139A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 w:rsidRPr="0048797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812FC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0 2590 4425  </w:t>
            </w:r>
            <w:r w:rsidR="00812FC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</w:t>
            </w:r>
            <w:r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โทรศัพท์มือถือ : 08 4681 9667       </w:t>
            </w:r>
          </w:p>
          <w:p w14:paraId="76B8AF89" w14:textId="588D5360" w:rsidR="004139A1" w:rsidRPr="00487978" w:rsidRDefault="004139A1" w:rsidP="004139A1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โทรสาร : 0 2590 4427       </w:t>
            </w:r>
            <w:r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="00812FC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</w:t>
            </w:r>
            <w:r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487978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proofErr w:type="spellStart"/>
            <w:r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noi</w:t>
            </w:r>
            <w:proofErr w:type="spellEnd"/>
            <w:r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_</w:t>
            </w:r>
            <w:r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55</w:t>
            </w:r>
            <w:r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@hotmail.com</w:t>
            </w:r>
          </w:p>
          <w:p w14:paraId="4D50193C" w14:textId="6EB4AF27" w:rsidR="004139A1" w:rsidRPr="004139A1" w:rsidRDefault="004139A1" w:rsidP="004139A1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812FC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สถานที่ทำงาน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4139A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สำนักส่งเสริมสุขภาพ กรมอนามัย</w:t>
            </w:r>
          </w:p>
        </w:tc>
      </w:tr>
      <w:tr w:rsidR="000D4D0A" w:rsidRPr="001B13DD" w14:paraId="5CB0F42A" w14:textId="77777777" w:rsidTr="00EC46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F5B7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หน่วยงานประมวลผลและจัดทำข้อมูล</w:t>
            </w:r>
          </w:p>
          <w:p w14:paraId="37E43B7B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(ระดับส่วนกลาง)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6F6E" w14:textId="77777777" w:rsidR="00487978" w:rsidRPr="001B13DD" w:rsidRDefault="00487978" w:rsidP="0048797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สกุล </w:t>
            </w:r>
            <w:r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</w:t>
            </w:r>
            <w:proofErr w:type="spellStart"/>
            <w:r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วรรณ</w:t>
            </w:r>
            <w:proofErr w:type="spellEnd"/>
            <w:r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ชนก  ลิ้มจำรูญ   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ตำแหน่ง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48797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นักวิชาการสาธารณสุข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ปฏิบัติการ</w:t>
            </w:r>
          </w:p>
          <w:p w14:paraId="3453BE4E" w14:textId="77777777" w:rsidR="00487978" w:rsidRPr="001B13DD" w:rsidRDefault="00487978" w:rsidP="0048797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 w:rsidRPr="0048797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0 2590 4438</w:t>
            </w:r>
            <w:r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โทรศัพท์มือถือ : </w:t>
            </w:r>
            <w:r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06 2596 2294</w:t>
            </w:r>
          </w:p>
          <w:p w14:paraId="0BB88D2E" w14:textId="77777777" w:rsidR="00487978" w:rsidRDefault="00487978" w:rsidP="0048797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0 2590 4427   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loogjun.ph@hotmail.com</w:t>
            </w:r>
          </w:p>
          <w:p w14:paraId="465F9A58" w14:textId="420CE531" w:rsidR="000D4D0A" w:rsidRPr="003958E9" w:rsidRDefault="00487978" w:rsidP="0048797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12FC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สถานที่ทำงาน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สำนักส่งเสริมสุขภาพ กรมอนามัย</w:t>
            </w:r>
          </w:p>
        </w:tc>
      </w:tr>
      <w:tr w:rsidR="000D4D0A" w:rsidRPr="001B13DD" w14:paraId="41FA3FB5" w14:textId="77777777" w:rsidTr="00EC46DC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D311" w14:textId="77777777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1B13D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ผู้รับผิดชอบการรายงานผลการดำเนินงาน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E48E" w14:textId="34A379B0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ชื่อ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สกุล </w:t>
            </w:r>
            <w:r w:rsidR="00487978"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นาง</w:t>
            </w:r>
            <w:proofErr w:type="spellStart"/>
            <w:r w:rsidR="00487978"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วรรณ</w:t>
            </w:r>
            <w:proofErr w:type="spellEnd"/>
            <w:r w:rsidR="00487978"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ชนก  ลิ้มจำรูญ   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ตำแหน่ง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487978" w:rsidRPr="0048797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นักวิชาการสาธารณสุข</w:t>
            </w:r>
            <w:r w:rsidR="0048797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ปฏิบัติการ</w:t>
            </w:r>
          </w:p>
          <w:p w14:paraId="5990E9F6" w14:textId="721E7E60" w:rsidR="000D4D0A" w:rsidRPr="001B13DD" w:rsidRDefault="000D4D0A" w:rsidP="001946C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โทรศัพท์ที่ทำงาน :</w:t>
            </w:r>
            <w:r w:rsidR="00487978" w:rsidRPr="0048797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87978"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0 2590 4438</w:t>
            </w:r>
            <w:r w:rsidR="00487978"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โทรศัพท์มือถือ : </w:t>
            </w:r>
            <w:r w:rsidR="00487978"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06 2596 2294</w:t>
            </w:r>
          </w:p>
          <w:p w14:paraId="276C5C0F" w14:textId="381F3EDE" w:rsidR="000D4D0A" w:rsidRDefault="000D4D0A" w:rsidP="001946C8">
            <w:pPr>
              <w:spacing w:after="0" w:line="240" w:lineRule="auto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โทรสาร :</w:t>
            </w:r>
            <w:r w:rsidR="00487978"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0 2590 4427      </w:t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ab/>
            </w:r>
            <w:r w:rsidRPr="001B13D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E-mail </w:t>
            </w:r>
            <w:r w:rsidRPr="003958E9"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 w:rsidR="00487978"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loogjun.ph@hotmail.com</w:t>
            </w:r>
          </w:p>
          <w:p w14:paraId="03146F30" w14:textId="7EB6698E" w:rsidR="00487978" w:rsidRPr="004D00BA" w:rsidRDefault="000D4D0A" w:rsidP="00487978">
            <w:pPr>
              <w:spacing w:after="0" w:line="240" w:lineRule="auto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812FC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สถานที่ทำงาน</w:t>
            </w:r>
            <w:r w:rsidR="0048797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87978" w:rsidRPr="00487978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สำนักส่งเสริมสุขภาพ กรมอนามัย</w:t>
            </w:r>
            <w:r w:rsidR="00487978" w:rsidRPr="0048797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</w:tr>
    </w:tbl>
    <w:p w14:paraId="386AD03C" w14:textId="77777777" w:rsidR="00D211B7" w:rsidRPr="000D4D0A" w:rsidRDefault="00EC46DC"/>
    <w:sectPr w:rsidR="00D211B7" w:rsidRPr="000D4D0A" w:rsidSect="00EC46DC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D7DA6"/>
    <w:multiLevelType w:val="hybridMultilevel"/>
    <w:tmpl w:val="1CEAB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F6CC3"/>
    <w:multiLevelType w:val="hybridMultilevel"/>
    <w:tmpl w:val="8416E932"/>
    <w:lvl w:ilvl="0" w:tplc="A6D22FC4">
      <w:start w:val="3"/>
      <w:numFmt w:val="bullet"/>
      <w:lvlText w:val="-"/>
      <w:lvlJc w:val="left"/>
      <w:pPr>
        <w:ind w:left="1034" w:hanging="408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2">
    <w:nsid w:val="29D4640A"/>
    <w:multiLevelType w:val="hybridMultilevel"/>
    <w:tmpl w:val="1D8863D4"/>
    <w:lvl w:ilvl="0" w:tplc="0409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3">
    <w:nsid w:val="354D0C0F"/>
    <w:multiLevelType w:val="hybridMultilevel"/>
    <w:tmpl w:val="9B64C89A"/>
    <w:lvl w:ilvl="0" w:tplc="A6D22FC4">
      <w:start w:val="3"/>
      <w:numFmt w:val="bullet"/>
      <w:lvlText w:val="-"/>
      <w:lvlJc w:val="left"/>
      <w:pPr>
        <w:ind w:left="1034" w:hanging="408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4">
    <w:nsid w:val="629B16FB"/>
    <w:multiLevelType w:val="hybridMultilevel"/>
    <w:tmpl w:val="30BE782E"/>
    <w:lvl w:ilvl="0" w:tplc="6D887404">
      <w:start w:val="1"/>
      <w:numFmt w:val="thaiNumber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5637E2"/>
    <w:multiLevelType w:val="hybridMultilevel"/>
    <w:tmpl w:val="E02EE2C2"/>
    <w:lvl w:ilvl="0" w:tplc="A6D22FC4">
      <w:start w:val="3"/>
      <w:numFmt w:val="bullet"/>
      <w:lvlText w:val="-"/>
      <w:lvlJc w:val="left"/>
      <w:pPr>
        <w:ind w:left="721" w:hanging="408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6">
    <w:nsid w:val="7A9A3120"/>
    <w:multiLevelType w:val="hybridMultilevel"/>
    <w:tmpl w:val="34760C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D0A"/>
    <w:rsid w:val="000A1ACA"/>
    <w:rsid w:val="000D4D0A"/>
    <w:rsid w:val="000F2A66"/>
    <w:rsid w:val="00241583"/>
    <w:rsid w:val="00336A68"/>
    <w:rsid w:val="003916CF"/>
    <w:rsid w:val="004139A1"/>
    <w:rsid w:val="00487978"/>
    <w:rsid w:val="004A6782"/>
    <w:rsid w:val="004D59EE"/>
    <w:rsid w:val="005952AF"/>
    <w:rsid w:val="005D5584"/>
    <w:rsid w:val="005F6BCE"/>
    <w:rsid w:val="00602F8F"/>
    <w:rsid w:val="006508BD"/>
    <w:rsid w:val="006A6A1A"/>
    <w:rsid w:val="006E1715"/>
    <w:rsid w:val="006E20C7"/>
    <w:rsid w:val="007425F0"/>
    <w:rsid w:val="00797256"/>
    <w:rsid w:val="007E3686"/>
    <w:rsid w:val="00812FC7"/>
    <w:rsid w:val="00847212"/>
    <w:rsid w:val="008E14B6"/>
    <w:rsid w:val="00972E8A"/>
    <w:rsid w:val="009C4050"/>
    <w:rsid w:val="00A1575E"/>
    <w:rsid w:val="00B00856"/>
    <w:rsid w:val="00B419AD"/>
    <w:rsid w:val="00BA2479"/>
    <w:rsid w:val="00C80F77"/>
    <w:rsid w:val="00CA4311"/>
    <w:rsid w:val="00D94FBA"/>
    <w:rsid w:val="00DC06D3"/>
    <w:rsid w:val="00EC46DC"/>
    <w:rsid w:val="00FB539B"/>
    <w:rsid w:val="00FD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0308F"/>
  <w15:docId w15:val="{BFDE417F-BE35-46A2-A63F-927EC0DC3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D0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2F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700</Words>
  <Characters>3991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MasterData1</dc:creator>
  <cp:lastModifiedBy>MophW10V19N47</cp:lastModifiedBy>
  <cp:revision>8</cp:revision>
  <cp:lastPrinted>2020-11-04T07:40:00Z</cp:lastPrinted>
  <dcterms:created xsi:type="dcterms:W3CDTF">2020-11-05T08:57:00Z</dcterms:created>
  <dcterms:modified xsi:type="dcterms:W3CDTF">2020-11-26T03:30:00Z</dcterms:modified>
</cp:coreProperties>
</file>