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683"/>
      </w:tblGrid>
      <w:tr w:rsidR="000D4D0A" w:rsidRPr="002B0E4C" w14:paraId="76997B5E" w14:textId="77777777" w:rsidTr="00D93F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0D4D0A" w:rsidRPr="002B0E4C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0E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1295838E" w:rsidR="000D4D0A" w:rsidRPr="002B0E4C" w:rsidRDefault="002B0E4C" w:rsidP="001538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E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1. </w:t>
            </w:r>
            <w:r w:rsidRPr="002B0E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ด้านส่งเสริมสุขภาพ ป้องกันโรค และคุ้มครองผู้บริโภคเป็นเลิศ (</w:t>
            </w:r>
            <w:r w:rsidRPr="002B0E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PP&amp;P Excellence)</w:t>
            </w:r>
          </w:p>
        </w:tc>
      </w:tr>
      <w:tr w:rsidR="000D4D0A" w:rsidRPr="002B0E4C" w14:paraId="7001866F" w14:textId="77777777" w:rsidTr="00D93F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0D4D0A" w:rsidRPr="002B0E4C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0E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09D59DFF" w:rsidR="000D4D0A" w:rsidRPr="002B0E4C" w:rsidRDefault="002B0E4C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0E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2B0E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การบริหารจัดการสิ่งแวดล้อม</w:t>
            </w:r>
          </w:p>
        </w:tc>
      </w:tr>
      <w:tr w:rsidR="000D4D0A" w:rsidRPr="002B0E4C" w14:paraId="7F283784" w14:textId="77777777" w:rsidTr="00D93F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0D4D0A" w:rsidRPr="002B0E4C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0E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2874E14A" w:rsidR="000D4D0A" w:rsidRPr="002B0E4C" w:rsidRDefault="0031336A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7</w:t>
            </w:r>
            <w:r w:rsidR="002B0E4C" w:rsidRPr="002B0E4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2B0E4C" w:rsidRPr="002B0E4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2B0E4C" w:rsidRPr="002B0E4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โครงการบริหารจัดการสิ่งแวดล้อม</w:t>
            </w:r>
          </w:p>
        </w:tc>
      </w:tr>
      <w:tr w:rsidR="000D4D0A" w:rsidRPr="002B0E4C" w14:paraId="3FB35392" w14:textId="77777777" w:rsidTr="00D93F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0D4D0A" w:rsidRPr="002B0E4C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0E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 w:rsidRPr="002B0E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77777777" w:rsidR="00BA2479" w:rsidRPr="002B0E4C" w:rsidRDefault="00BA2479" w:rsidP="00BA247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E4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จังหวัด</w:t>
            </w:r>
            <w:r w:rsidRPr="002B0E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/</w:t>
            </w:r>
            <w:r w:rsidRPr="002B0E4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เขต</w:t>
            </w:r>
            <w:r w:rsidRPr="002B0E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/</w:t>
            </w:r>
            <w:r w:rsidRPr="002B0E4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ประเทศ</w:t>
            </w:r>
          </w:p>
        </w:tc>
      </w:tr>
      <w:tr w:rsidR="0074573D" w:rsidRPr="002B0E4C" w14:paraId="35B0B90A" w14:textId="77777777" w:rsidTr="00D93F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74573D" w:rsidRPr="002B0E4C" w:rsidRDefault="0074573D" w:rsidP="0074573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B0E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26A41E45" w:rsidR="0074573D" w:rsidRPr="002B0E4C" w:rsidRDefault="002B0E4C" w:rsidP="0074573D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19. </w:t>
            </w:r>
            <w:r w:rsidR="0074573D" w:rsidRPr="002B0E4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ร้อยละของจังหวัดมีระบบจัดการปัจจัยเสี่ยง</w:t>
            </w:r>
            <w:r w:rsidR="0074573D" w:rsidRPr="002B0E4C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ด้าน</w:t>
            </w:r>
            <w:r w:rsidR="0074573D" w:rsidRPr="002B0E4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สิ่งแวดล้อ</w:t>
            </w:r>
            <w:r w:rsidR="0074573D" w:rsidRPr="002B0E4C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มที่ส่งผลกระทบต่อสุขภาพผ่านเกณฑ์ระดับดีมาก</w:t>
            </w:r>
          </w:p>
        </w:tc>
      </w:tr>
      <w:tr w:rsidR="0074573D" w:rsidRPr="002B0E4C" w14:paraId="4340CF37" w14:textId="77777777" w:rsidTr="00D93F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74573D" w:rsidRPr="002B0E4C" w:rsidRDefault="0074573D" w:rsidP="0074573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0E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5952" w14:textId="77777777" w:rsidR="0074573D" w:rsidRPr="002B0E4C" w:rsidRDefault="0074573D" w:rsidP="0025432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B0E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ระบบจัดการปัจจัยเสี่ยงด้านสิ่งแวดล้อม</w:t>
            </w:r>
            <w:r w:rsidRPr="002B0E4C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ที่ส่งผลกระทบต่อ</w:t>
            </w:r>
            <w:r w:rsidRPr="002B0E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สุขภาพ หมายถึง </w:t>
            </w:r>
            <w:r w:rsidRPr="002B0E4C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การค้นหาและประเมินความเสี่ยง และมีกลไกการบริหารจัดการ กำกับ ติดตาม และประเมินผลการดำเนินงานอย่างต่อเนื่อง เพื่อแก้ไขปัญหาสิ่งแวดล้อมที่ส่งผลกระทบต่อสุขภาพ</w:t>
            </w:r>
            <w:r w:rsidRPr="002B0E4C">
              <w:rPr>
                <w:rFonts w:ascii="TH SarabunPSK" w:hAnsi="TH SarabunPSK" w:cs="TH SarabunPSK" w:hint="cs"/>
                <w:strike/>
                <w:sz w:val="32"/>
                <w:szCs w:val="32"/>
                <w:cs/>
              </w:rPr>
              <w:t xml:space="preserve"> </w:t>
            </w:r>
          </w:p>
          <w:p w14:paraId="35CAE1AF" w14:textId="6F8F7734" w:rsidR="0074573D" w:rsidRPr="002B0E4C" w:rsidRDefault="0074573D" w:rsidP="0074573D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2B0E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การขับเคลื่อนการดำเนินงานตัวชี้วัดฯ หมายถึง </w:t>
            </w:r>
            <w:r w:rsidRPr="002B0E4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ังหวัดมีการดำเนินงานจัดการปัญหาที่ส่งผลกระทบต่อสุขภาพตามเกณฑ์การประเมินที่สัมพันธ์กับการบ่งชี้ปัญหาสิ่งแวดล้อมที่ส่งผลกระทบต่อสุขภาพในพื้นที่ </w:t>
            </w:r>
          </w:p>
        </w:tc>
      </w:tr>
      <w:tr w:rsidR="0074573D" w:rsidRPr="002B0E4C" w14:paraId="4B5C3116" w14:textId="77777777" w:rsidTr="00D93FE2">
        <w:trPr>
          <w:trHeight w:val="6843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77777777" w:rsidR="0074573D" w:rsidRPr="002B0E4C" w:rsidRDefault="0074573D" w:rsidP="0074573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B0E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2B0E4C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43"/>
              <w:gridCol w:w="1843"/>
              <w:gridCol w:w="1843"/>
              <w:gridCol w:w="1843"/>
              <w:gridCol w:w="1843"/>
            </w:tblGrid>
            <w:tr w:rsidR="0074573D" w:rsidRPr="002B0E4C" w14:paraId="7443801F" w14:textId="77777777" w:rsidTr="00542A7F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D82E66" w14:textId="729637A7" w:rsidR="0074573D" w:rsidRPr="002B0E4C" w:rsidRDefault="0074573D" w:rsidP="0074573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772BCD" w14:textId="029CEEB7" w:rsidR="0074573D" w:rsidRPr="002B0E4C" w:rsidRDefault="0074573D" w:rsidP="0074573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5D3DA" w14:textId="65D62600" w:rsidR="0074573D" w:rsidRPr="002B0E4C" w:rsidRDefault="0074573D" w:rsidP="0074573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1A6D" w14:textId="40E66D47" w:rsidR="0074573D" w:rsidRPr="002B0E4C" w:rsidRDefault="0074573D" w:rsidP="0074573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BA555" w14:textId="543BA68F" w:rsidR="0074573D" w:rsidRPr="002B0E4C" w:rsidRDefault="0074573D" w:rsidP="0074573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</w:tr>
            <w:tr w:rsidR="0074573D" w:rsidRPr="002B0E4C" w14:paraId="52251B98" w14:textId="77777777" w:rsidTr="00542A7F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6DFA29" w14:textId="7152845E" w:rsidR="0074573D" w:rsidRPr="002B0E4C" w:rsidRDefault="0074573D" w:rsidP="0074573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100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ของจังหวัดผ่านเกณฑ์ระดับ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พื้นฐาน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BDA930" w14:textId="7892C27C" w:rsidR="0074573D" w:rsidRPr="002B0E4C" w:rsidRDefault="0074573D" w:rsidP="0074573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="00247F6B"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9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0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ของจังหวัดผ่านเกณฑ์ระดับ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พื้นฐาน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972D54" w14:textId="2D80308E" w:rsidR="0074573D" w:rsidRPr="002B0E4C" w:rsidRDefault="0074573D" w:rsidP="0074573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100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ของจังหวัดผ่านเกณฑ์ระดับ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พื้นฐาน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B2EA53" w14:textId="29D3776D" w:rsidR="0074573D" w:rsidRPr="002B0E4C" w:rsidRDefault="0074573D" w:rsidP="0074573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80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ของจังหวัดผ่านเกณฑ์ระดับดี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D440D4" w14:textId="30996126" w:rsidR="0074573D" w:rsidRPr="002B0E4C" w:rsidRDefault="0074573D" w:rsidP="0074573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60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ของจังหวัดผ่านเกณฑ์ระดับดีมาก</w:t>
                  </w:r>
                </w:p>
              </w:tc>
            </w:tr>
          </w:tbl>
          <w:p w14:paraId="3B6E8BC3" w14:textId="77777777" w:rsidR="00A20A4D" w:rsidRPr="002B0E4C" w:rsidRDefault="00A20A4D" w:rsidP="00A20A4D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0E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ดำเนินการตามเกณฑ์การประเมิน ดังนี้</w:t>
            </w:r>
            <w:r w:rsidRPr="002B0E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18"/>
            </w:tblGrid>
            <w:tr w:rsidR="00A20A4D" w:rsidRPr="002B0E4C" w14:paraId="30B6F237" w14:textId="77777777" w:rsidTr="009A41FA">
              <w:tc>
                <w:tcPr>
                  <w:tcW w:w="10118" w:type="dxa"/>
                  <w:shd w:val="clear" w:color="auto" w:fill="BFBFBF" w:themeFill="background1" w:themeFillShade="BF"/>
                </w:tcPr>
                <w:p w14:paraId="1AF47EF3" w14:textId="77777777" w:rsidR="00A20A4D" w:rsidRPr="002B0E4C" w:rsidRDefault="00A20A4D" w:rsidP="00A20A4D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ระดับพื้นฐาน</w:t>
                  </w:r>
                </w:p>
              </w:tc>
            </w:tr>
            <w:tr w:rsidR="00A20A4D" w:rsidRPr="002B0E4C" w14:paraId="6C49EDA7" w14:textId="77777777" w:rsidTr="009A41FA">
              <w:tc>
                <w:tcPr>
                  <w:tcW w:w="10118" w:type="dxa"/>
                </w:tcPr>
                <w:p w14:paraId="7576FBD3" w14:textId="77777777" w:rsidR="00A20A4D" w:rsidRPr="002B0E4C" w:rsidRDefault="00A20A4D" w:rsidP="001C15C9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1. มีสถานการณ์ ด้านสิ่งแวดล้อมและสุขภาพในระดับพื้นที่ และสามารถบ่งชี้ปัญหาสิ่งแวดล้อมที่ส่งผลกระทบต่อสุขภาพ</w:t>
                  </w: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</w:p>
                <w:p w14:paraId="70A7B14E" w14:textId="44584B68" w:rsidR="00A20A4D" w:rsidRPr="002B0E4C" w:rsidRDefault="00A20A4D" w:rsidP="001C15C9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</w:pPr>
                  <w:r w:rsidRPr="002B0E4C">
                    <w:rPr>
                      <w:rFonts w:ascii="TH SarabunPSK" w:hAnsi="TH SarabunPSK" w:cs="TH SarabunPSK"/>
                      <w:sz w:val="32"/>
                      <w:szCs w:val="32"/>
                    </w:rPr>
                    <w:t>2.</w:t>
                  </w: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2B0E4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มีแผนภาพรวมหรือแผนจัดการปัญหา</w:t>
                  </w:r>
                  <w:r w:rsidRPr="002B0E4C">
                    <w:rPr>
                      <w:rFonts w:ascii="TH SarabunPSK" w:hAnsi="TH SarabunPSK" w:cs="TH SarabunPSK" w:hint="cs"/>
                      <w:spacing w:val="-6"/>
                      <w:sz w:val="32"/>
                      <w:szCs w:val="32"/>
                      <w:cs/>
                    </w:rPr>
                    <w:t>สิ่งแวดล้อมที่ส่งผลกระทบต่อสุขภาพ</w:t>
                  </w:r>
                  <w:r w:rsidRPr="002B0E4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เฉพาะประเด็นในพื้นที่ </w:t>
                  </w:r>
                  <w:r w:rsidRPr="002B0E4C">
                    <w:rPr>
                      <w:rFonts w:ascii="TH SarabunPSK" w:hAnsi="TH SarabunPSK" w:cs="TH SarabunPSK" w:hint="cs"/>
                      <w:spacing w:val="-6"/>
                      <w:sz w:val="32"/>
                      <w:szCs w:val="32"/>
                      <w:cs/>
                    </w:rPr>
                    <w:t>ตามการ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บ่งชี้ปัญหาฯ</w:t>
                  </w:r>
                  <w:r w:rsidR="005C19AF"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br/>
                  </w:r>
                  <w:r w:rsidR="005C19AF"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   </w:t>
                  </w:r>
                  <w:r w:rsidRPr="002B0E4C">
                    <w:rPr>
                      <w:rFonts w:ascii="TH SarabunPSK" w:hAnsi="TH SarabunPSK" w:cs="TH SarabunPSK" w:hint="cs"/>
                      <w:spacing w:val="-6"/>
                      <w:sz w:val="32"/>
                      <w:szCs w:val="32"/>
                      <w:cs/>
                    </w:rPr>
                    <w:t>อย่างน้อย 2 ประเด็น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</w:p>
              </w:tc>
            </w:tr>
            <w:tr w:rsidR="00A20A4D" w:rsidRPr="002B0E4C" w14:paraId="05C4AF5B" w14:textId="77777777" w:rsidTr="009A41FA">
              <w:tc>
                <w:tcPr>
                  <w:tcW w:w="10118" w:type="dxa"/>
                  <w:shd w:val="clear" w:color="auto" w:fill="BFBFBF" w:themeFill="background1" w:themeFillShade="BF"/>
                </w:tcPr>
                <w:p w14:paraId="6B2F044B" w14:textId="77777777" w:rsidR="00A20A4D" w:rsidRPr="002B0E4C" w:rsidRDefault="00A20A4D" w:rsidP="00A20A4D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ระดับดี</w:t>
                  </w:r>
                </w:p>
              </w:tc>
            </w:tr>
            <w:tr w:rsidR="00A20A4D" w:rsidRPr="002B0E4C" w14:paraId="72E33474" w14:textId="77777777" w:rsidTr="009A41FA">
              <w:tc>
                <w:tcPr>
                  <w:tcW w:w="10118" w:type="dxa"/>
                </w:tcPr>
                <w:p w14:paraId="6587DE25" w14:textId="71939C2B" w:rsidR="00A20A4D" w:rsidRPr="002B0E4C" w:rsidRDefault="00A20A4D" w:rsidP="001C15C9">
                  <w:pPr>
                    <w:spacing w:after="0" w:line="240" w:lineRule="auto"/>
                    <w:ind w:left="36" w:hanging="36"/>
                    <w:jc w:val="thaiDistribute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3. </w:t>
                  </w:r>
                  <w:r w:rsidRPr="002B0E4C">
                    <w:rPr>
                      <w:rFonts w:ascii="TH SarabunPSK" w:hAnsi="TH SarabunPSK" w:cs="TH SarabunPSK" w:hint="cs"/>
                      <w:spacing w:val="-6"/>
                      <w:sz w:val="32"/>
                      <w:szCs w:val="32"/>
                      <w:cs/>
                    </w:rPr>
                    <w:t>มีการขับเคลื่อนการ</w:t>
                  </w:r>
                  <w:r w:rsidR="00BA6C0C">
                    <w:rPr>
                      <w:rFonts w:ascii="TH SarabunPSK" w:hAnsi="TH SarabunPSK" w:cs="TH SarabunPSK" w:hint="cs"/>
                      <w:spacing w:val="-6"/>
                      <w:sz w:val="32"/>
                      <w:szCs w:val="32"/>
                      <w:cs/>
                    </w:rPr>
                    <w:t>ดำเนินงานผ่านกลไกคณะกรรมการตามกฎ</w:t>
                  </w:r>
                  <w:r w:rsidRPr="002B0E4C">
                    <w:rPr>
                      <w:rFonts w:ascii="TH SarabunPSK" w:hAnsi="TH SarabunPSK" w:cs="TH SarabunPSK" w:hint="cs"/>
                      <w:spacing w:val="-6"/>
                      <w:sz w:val="32"/>
                      <w:szCs w:val="32"/>
                      <w:cs/>
                    </w:rPr>
                    <w:t>หมาย หรือคณะทำงานอื่นๆ ระดับจังหวัด เพื่อการจัดการปัญหาสิ่งแวดล้อมที่ส่งผลกระทบต่อสุขภาพของพื้นที่</w:t>
                  </w:r>
                  <w:r w:rsidRPr="002B0E4C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 </w:t>
                  </w:r>
                </w:p>
                <w:p w14:paraId="2862121A" w14:textId="77777777" w:rsidR="00A20A4D" w:rsidRPr="002B0E4C" w:rsidRDefault="00A20A4D" w:rsidP="001C15C9">
                  <w:pPr>
                    <w:spacing w:after="0" w:line="240" w:lineRule="auto"/>
                    <w:ind w:left="36" w:hanging="36"/>
                    <w:jc w:val="thaiDistribute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</w:pPr>
                  <w:r w:rsidRPr="002B0E4C">
                    <w:rPr>
                      <w:rFonts w:ascii="TH SarabunPSK" w:hAnsi="TH SarabunPSK" w:cs="TH SarabunPSK" w:hint="cs"/>
                      <w:spacing w:val="-6"/>
                      <w:sz w:val="32"/>
                      <w:szCs w:val="32"/>
                      <w:cs/>
                    </w:rPr>
                    <w:t>4. มีการดำเนินงานของหน่วยปฏิบัติการหรือที</w:t>
                  </w:r>
                  <w:r w:rsidRPr="002B0E4C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มสอบสวนโรค</w:t>
                  </w:r>
                  <w:r w:rsidRPr="002B0E4C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 </w:t>
                  </w:r>
                  <w:r w:rsidRPr="002B0E4C">
                    <w:rPr>
                      <w:rFonts w:ascii="TH SarabunPSK" w:hAnsi="TH SarabunPSK" w:cs="TH SarabunPSK" w:hint="cs"/>
                      <w:spacing w:val="-6"/>
                      <w:sz w:val="32"/>
                      <w:szCs w:val="32"/>
                      <w:cs/>
                    </w:rPr>
                    <w:t xml:space="preserve">อย่างน้อยจังหวัดละ 1 ทีม </w:t>
                  </w:r>
                </w:p>
                <w:p w14:paraId="555D2F0F" w14:textId="452E9862" w:rsidR="00A20A4D" w:rsidRPr="002B0E4C" w:rsidRDefault="00A20A4D" w:rsidP="001C15C9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</w:pPr>
                  <w:r w:rsidRPr="002B0E4C">
                    <w:rPr>
                      <w:rFonts w:ascii="TH SarabunPSK" w:hAnsi="TH SarabunPSK" w:cs="TH SarabunPSK" w:hint="cs"/>
                      <w:spacing w:val="-6"/>
                      <w:sz w:val="32"/>
                      <w:szCs w:val="32"/>
                      <w:cs/>
                    </w:rPr>
                    <w:t>5. มีการจัดการปัญหาสิ่งแวดล้อมที่ส่งผลกระทบต่อสุขภาพของประชาชนอย่างเป็นรูปธรรม หรือ ส่งเสริ</w:t>
                  </w:r>
                  <w:r w:rsidR="001C15C9" w:rsidRPr="002B0E4C">
                    <w:rPr>
                      <w:rFonts w:ascii="TH SarabunPSK" w:hAnsi="TH SarabunPSK" w:cs="TH SarabunPSK" w:hint="cs"/>
                      <w:spacing w:val="-6"/>
                      <w:sz w:val="32"/>
                      <w:szCs w:val="32"/>
                      <w:cs/>
                    </w:rPr>
                    <w:t>มให้เกิดปัจจัยเอื้อ</w:t>
                  </w:r>
                  <w:r w:rsidR="001C15C9" w:rsidRPr="002B0E4C">
                    <w:rPr>
                      <w:rFonts w:ascii="TH SarabunPSK" w:hAnsi="TH SarabunPSK" w:cs="TH SarabunPSK" w:hint="cs"/>
                      <w:spacing w:val="-6"/>
                      <w:sz w:val="32"/>
                      <w:szCs w:val="32"/>
                      <w:cs/>
                    </w:rPr>
                    <w:br/>
                    <w:t xml:space="preserve">   </w:t>
                  </w:r>
                  <w:r w:rsidRPr="002B0E4C">
                    <w:rPr>
                      <w:rFonts w:ascii="TH SarabunPSK" w:hAnsi="TH SarabunPSK" w:cs="TH SarabunPSK" w:hint="cs"/>
                      <w:spacing w:val="-6"/>
                      <w:sz w:val="32"/>
                      <w:szCs w:val="32"/>
                      <w:cs/>
                    </w:rPr>
                    <w:t>ด้านสิ่งแวดล้อมเพื่อสุขภาพ อย่างน้อย 2 ประเด็น</w:t>
                  </w:r>
                  <w:r w:rsidRPr="002B0E4C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A20A4D" w:rsidRPr="002B0E4C" w14:paraId="33160B22" w14:textId="77777777" w:rsidTr="009A41FA">
              <w:tc>
                <w:tcPr>
                  <w:tcW w:w="10118" w:type="dxa"/>
                  <w:shd w:val="clear" w:color="auto" w:fill="BFBFBF" w:themeFill="background1" w:themeFillShade="BF"/>
                </w:tcPr>
                <w:p w14:paraId="11603676" w14:textId="77777777" w:rsidR="00A20A4D" w:rsidRPr="002B0E4C" w:rsidRDefault="00A20A4D" w:rsidP="00A20A4D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ระดับดีมาก</w:t>
                  </w:r>
                </w:p>
              </w:tc>
            </w:tr>
            <w:tr w:rsidR="00A20A4D" w:rsidRPr="002B0E4C" w14:paraId="319F5A39" w14:textId="77777777" w:rsidTr="009A41FA">
              <w:tc>
                <w:tcPr>
                  <w:tcW w:w="10118" w:type="dxa"/>
                </w:tcPr>
                <w:p w14:paraId="6FB5EF04" w14:textId="77777777" w:rsidR="00A20A4D" w:rsidRPr="002B0E4C" w:rsidRDefault="00A20A4D" w:rsidP="001C15C9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6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 xml:space="preserve">. </w:t>
                  </w:r>
                  <w:r w:rsidRPr="002B0E4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 50 ของประชาชนในจังหวัดได้รับการดูแล จัดการปัจจัยเสี่ยง และคุ้มครองสุขภาพ</w:t>
                  </w:r>
                  <w:r w:rsidRPr="002B0E4C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2B0E4C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ในแต่ละประเด็นที่เลือกจากข้อ 5</w:t>
                  </w:r>
                </w:p>
              </w:tc>
            </w:tr>
          </w:tbl>
          <w:p w14:paraId="74A07959" w14:textId="47DF3E6A" w:rsidR="00A20A4D" w:rsidRPr="002B0E4C" w:rsidRDefault="00A20A4D" w:rsidP="0074573D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20A4D" w:rsidRPr="002B0E4C" w14:paraId="683AF97B" w14:textId="77777777" w:rsidTr="00D93F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A20A4D" w:rsidRPr="002B0E4C" w:rsidRDefault="00A20A4D" w:rsidP="00A20A4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B0E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  <w:r w:rsidRPr="002B0E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BCC8" w14:textId="03636F28" w:rsidR="00A20A4D" w:rsidRPr="002B0E4C" w:rsidRDefault="00A20A4D" w:rsidP="001C15C9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เพื่อให้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จังหวัดมีระบบจัดการปัจจัยเสี่ยง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ด้าน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สิ่งแวดล้อ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มและมีมาตรการ</w:t>
            </w:r>
            <w:r w:rsidRPr="002B0E4C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ส่งเสริมให้เกิดปัจจัยเอื้อด้านสิ่งแวดล้อมเพื่อสุขภาพของประชาชน</w:t>
            </w:r>
          </w:p>
        </w:tc>
      </w:tr>
      <w:tr w:rsidR="00A20A4D" w:rsidRPr="002B0E4C" w14:paraId="489247EA" w14:textId="77777777" w:rsidTr="00D93F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A20A4D" w:rsidRPr="002B0E4C" w:rsidRDefault="00A20A4D" w:rsidP="00A20A4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E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EB9A" w14:textId="18AC1665" w:rsidR="00A20A4D" w:rsidRPr="002B0E4C" w:rsidRDefault="00A20A4D" w:rsidP="00A20A4D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76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จังหวัด  </w:t>
            </w:r>
          </w:p>
        </w:tc>
      </w:tr>
      <w:tr w:rsidR="00A20A4D" w:rsidRPr="002B0E4C" w14:paraId="6C506658" w14:textId="77777777" w:rsidTr="00D93F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A20A4D" w:rsidRPr="002B0E4C" w:rsidRDefault="00A20A4D" w:rsidP="00A20A4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E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D166" w14:textId="5D23AE66" w:rsidR="00A20A4D" w:rsidRPr="002B0E4C" w:rsidRDefault="00A20A4D" w:rsidP="001C15C9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สำนักงานสาธารณสุขจังหวัด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ขับเคลื่อนการดำเนินงานตามเกณฑ์ตัวชี้วัด และรายงาน</w:t>
            </w:r>
            <w:r w:rsidR="001C15C9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  <w:t xml:space="preserve">  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ผลการดำเนินงานตาม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ตัวชี้วัดในระบบ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Google Form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เป็น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รายไตรมาส</w:t>
            </w:r>
          </w:p>
          <w:p w14:paraId="6AE4EC13" w14:textId="69A093E5" w:rsidR="00A20A4D" w:rsidRPr="002B0E4C" w:rsidRDefault="00A20A4D" w:rsidP="002973AE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ศูนย์อนามัย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และสำนักป้องกันควบคุมโรค ดำเนินการตรวจประเมินเชิงปริมาณและเชิงคุณภาพและนำ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ข้อมูล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จากระบบ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Google Form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มาวิเคราะห์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GAP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ภาพรวมเขต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สุขภาพ รวมทั้งจัดทำแผนปิด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GAP 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ในปีถัดไป พร้อม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จัดส่งให้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กรมอนามัยและกรมควบคุมโรค</w:t>
            </w:r>
          </w:p>
          <w:p w14:paraId="6B4193AE" w14:textId="33D00E10" w:rsidR="00A20A4D" w:rsidRPr="002B0E4C" w:rsidRDefault="00A20A4D" w:rsidP="002973AE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 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กรมอนามัยและกรมควบคุมโรค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วิเคราะห์ข้อมูล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ฯ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ระดับประเทศ 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จัดทำเป็นรายงาน</w:t>
            </w:r>
            <w:r w:rsidR="002973AE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  <w:t xml:space="preserve">   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สรุปผลการดำเนินงานฯ รายไตรมาส </w:t>
            </w:r>
          </w:p>
          <w:p w14:paraId="0A7958CD" w14:textId="4DCB60F0" w:rsidR="00A20A4D" w:rsidRPr="002B0E4C" w:rsidRDefault="00A20A4D" w:rsidP="002973AE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lastRenderedPageBreak/>
              <w:t>4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 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กรมอนามัย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จัดส่ง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รายงาน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ผลการดำเนินงานฯ กระทรวงสาธารณสุข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</w:p>
        </w:tc>
      </w:tr>
      <w:tr w:rsidR="00A20A4D" w:rsidRPr="002B0E4C" w14:paraId="70ADCD93" w14:textId="77777777" w:rsidTr="00D93F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A20A4D" w:rsidRPr="002B0E4C" w:rsidRDefault="00A20A4D" w:rsidP="00A20A4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E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แหล่งข้อมูล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6B4642AA" w:rsidR="00A20A4D" w:rsidRPr="002B0E4C" w:rsidRDefault="00A20A4D" w:rsidP="00A20A4D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  <w:lang w:val="en-AU"/>
              </w:rPr>
              <w:t>สำนักงานสาธารณสุขจังหวัด</w:t>
            </w:r>
          </w:p>
        </w:tc>
      </w:tr>
      <w:tr w:rsidR="00A20A4D" w:rsidRPr="002B0E4C" w14:paraId="11FDCE88" w14:textId="77777777" w:rsidTr="00D93F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A20A4D" w:rsidRPr="002B0E4C" w:rsidRDefault="00A20A4D" w:rsidP="00A20A4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E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EE74" w14:textId="4DBA9B1A" w:rsidR="00A20A4D" w:rsidRPr="002B0E4C" w:rsidRDefault="00A20A4D" w:rsidP="008A2A21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0E4C"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  <w:t xml:space="preserve">A </w:t>
            </w:r>
            <w:r w:rsidRPr="002B0E4C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>= จำนวน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จังหวัดมีระบบจัดการปัจจัยเสี่ยง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ด้าน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สิ่งแวดล้อ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มที่ส่งผลกระทบต่อสุขภาพ</w:t>
            </w:r>
            <w:r w:rsidR="008A2A21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 </w:t>
            </w:r>
            <w:r w:rsidRPr="002B0E4C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>ผ่านเกณฑ์ระดับ</w:t>
            </w:r>
            <w:r w:rsidRPr="002B0E4C">
              <w:rPr>
                <w:rFonts w:ascii="TH SarabunPSK" w:eastAsia="Calibri" w:hAnsi="TH SarabunPSK" w:cs="TH SarabunPSK" w:hint="cs"/>
                <w:spacing w:val="-4"/>
                <w:sz w:val="32"/>
                <w:szCs w:val="32"/>
                <w:cs/>
              </w:rPr>
              <w:t>ดีมาก</w:t>
            </w:r>
          </w:p>
        </w:tc>
      </w:tr>
      <w:tr w:rsidR="00A20A4D" w:rsidRPr="002B0E4C" w14:paraId="41A22AC2" w14:textId="77777777" w:rsidTr="00D93F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A20A4D" w:rsidRPr="002B0E4C" w:rsidRDefault="00A20A4D" w:rsidP="00A20A4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E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4B" w14:textId="0110B849" w:rsidR="00A20A4D" w:rsidRPr="002B0E4C" w:rsidRDefault="00A20A4D" w:rsidP="00A20A4D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B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= จำนวนจังหวัดทั้งหมด</w:t>
            </w:r>
          </w:p>
        </w:tc>
      </w:tr>
      <w:tr w:rsidR="00A20A4D" w:rsidRPr="002B0E4C" w14:paraId="377E549B" w14:textId="77777777" w:rsidTr="00D93F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A20A4D" w:rsidRPr="002B0E4C" w:rsidRDefault="00A20A4D" w:rsidP="00A20A4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B0E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5B8B6E6F" w:rsidR="00A20A4D" w:rsidRPr="002B0E4C" w:rsidRDefault="00A20A4D" w:rsidP="00A20A4D">
            <w:pPr>
              <w:spacing w:after="0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A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/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B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</w:t>
            </w:r>
            <w:r w:rsidR="008A2A21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X</w:t>
            </w:r>
            <w:r w:rsidR="008A2A21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100</w:t>
            </w:r>
          </w:p>
        </w:tc>
      </w:tr>
      <w:tr w:rsidR="00A20A4D" w:rsidRPr="002B0E4C" w14:paraId="7BD3955D" w14:textId="77777777" w:rsidTr="00D93F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A20A4D" w:rsidRPr="002B0E4C" w:rsidRDefault="00A20A4D" w:rsidP="00A20A4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B0E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7A2E" w14:textId="77777777" w:rsidR="00A20A4D" w:rsidRPr="002B0E4C" w:rsidRDefault="00A20A4D" w:rsidP="00A20A4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รายไตรมาส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รอบ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3, 6, 9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12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เดือน </w:t>
            </w:r>
          </w:p>
          <w:p w14:paraId="54487C40" w14:textId="5BB73291" w:rsidR="00A20A4D" w:rsidRPr="002B0E4C" w:rsidRDefault="00A20A4D" w:rsidP="00A20A4D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(ธ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ันวาคม 25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นาคม 25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มิ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ถุนายน 25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ันยายน 25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</w:t>
            </w:r>
          </w:p>
        </w:tc>
      </w:tr>
      <w:tr w:rsidR="00A20A4D" w:rsidRPr="002B0E4C" w14:paraId="745D70EC" w14:textId="77777777" w:rsidTr="00DB37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802"/>
        </w:trPr>
        <w:tc>
          <w:tcPr>
            <w:tcW w:w="10377" w:type="dxa"/>
            <w:gridSpan w:val="2"/>
          </w:tcPr>
          <w:p w14:paraId="7F16031F" w14:textId="2A4A8F27" w:rsidR="00A20A4D" w:rsidRPr="002B0E4C" w:rsidRDefault="00A20A4D" w:rsidP="00A20A4D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0E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084571B0" w14:textId="0A5C22F2" w:rsidR="00FF77C7" w:rsidRPr="002B0E4C" w:rsidRDefault="00FF77C7" w:rsidP="00FF77C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0E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2B0E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0</w:t>
            </w:r>
            <w:r w:rsidRPr="002B0E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37"/>
              <w:gridCol w:w="2338"/>
              <w:gridCol w:w="2338"/>
              <w:gridCol w:w="2338"/>
            </w:tblGrid>
            <w:tr w:rsidR="00FF77C7" w:rsidRPr="002B0E4C" w14:paraId="298F1AEB" w14:textId="77777777" w:rsidTr="009A41FA">
              <w:tc>
                <w:tcPr>
                  <w:tcW w:w="2337" w:type="dxa"/>
                  <w:shd w:val="clear" w:color="auto" w:fill="auto"/>
                </w:tcPr>
                <w:p w14:paraId="6B272DF9" w14:textId="77777777" w:rsidR="00FF77C7" w:rsidRPr="002B0E4C" w:rsidRDefault="00FF77C7" w:rsidP="00FF77C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591B9CC5" w14:textId="77777777" w:rsidR="00FF77C7" w:rsidRPr="002B0E4C" w:rsidRDefault="00FF77C7" w:rsidP="00FF77C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135A2063" w14:textId="77777777" w:rsidR="00FF77C7" w:rsidRPr="002B0E4C" w:rsidRDefault="00FF77C7" w:rsidP="00FF77C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2B0E4C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0399423F" w14:textId="77777777" w:rsidR="00FF77C7" w:rsidRPr="002B0E4C" w:rsidRDefault="00FF77C7" w:rsidP="00FF77C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Pr="002B0E4C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FF77C7" w:rsidRPr="002B0E4C" w14:paraId="1D43C14D" w14:textId="77777777" w:rsidTr="009A41FA">
              <w:tc>
                <w:tcPr>
                  <w:tcW w:w="2337" w:type="dxa"/>
                  <w:shd w:val="clear" w:color="auto" w:fill="auto"/>
                </w:tcPr>
                <w:p w14:paraId="72086D67" w14:textId="77777777" w:rsidR="00FF77C7" w:rsidRPr="002B0E4C" w:rsidRDefault="00FF77C7" w:rsidP="00FF77C7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สำนักงานสาธารณสุข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จังหวัดมีแผนปฏิบัติการเพื่อลดปัจจัยเสี่ยงจากสิ่งแวดล้อมและสุขภาพ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ฯ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485A05EC" w14:textId="77777777" w:rsidR="00FF77C7" w:rsidRPr="002B0E4C" w:rsidRDefault="00FF77C7" w:rsidP="00FF77C7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60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ของจังหวัด            มีระบบจัดการปัจจัยเสี่ยง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จากสิ่งแวดล้อมและสุขภาพฯ  ผ่านเกณฑ์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u w:val="single"/>
                      <w:cs/>
                    </w:rPr>
                    <w:t>ระดับพื้นฐาน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(จังหวัดประเมินตนเอง)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40A2122A" w14:textId="77777777" w:rsidR="00FF77C7" w:rsidRPr="002B0E4C" w:rsidRDefault="00FF77C7" w:rsidP="00FF77C7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75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ของจังหวัด              มีระบบจัดการปัจจัยเสี่ยง             จากสิ่งแวดล้อมและสุขภาพฯ  ผ่านเกณฑ์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u w:val="single"/>
                      <w:cs/>
                    </w:rPr>
                    <w:t>ระดับพื้นฐาน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(ประเมินโดย ศอ. และ </w:t>
                  </w:r>
                  <w:proofErr w:type="spellStart"/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สคร</w:t>
                  </w:r>
                  <w:proofErr w:type="spellEnd"/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.)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249FB086" w14:textId="77777777" w:rsidR="00FF77C7" w:rsidRPr="002B0E4C" w:rsidRDefault="00FF77C7" w:rsidP="00FF77C7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90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ของจังหวัด            มีระบบจัดการปัจจัยเสี่ยง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จากสิ่งแวดล้อมและสุขภาพฯ  ผ่านเกณฑ์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u w:val="single"/>
                      <w:cs/>
                    </w:rPr>
                    <w:t>ระดับพื้นฐาน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(ประเมินโดย ศอ. และ </w:t>
                  </w:r>
                  <w:proofErr w:type="spellStart"/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สคร</w:t>
                  </w:r>
                  <w:proofErr w:type="spellEnd"/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.)</w:t>
                  </w:r>
                </w:p>
              </w:tc>
            </w:tr>
          </w:tbl>
          <w:p w14:paraId="00E1F86C" w14:textId="0BB54D1F" w:rsidR="00E77AC2" w:rsidRPr="002B0E4C" w:rsidRDefault="00E77AC2" w:rsidP="00E77AC2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0E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2B0E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37"/>
              <w:gridCol w:w="2338"/>
              <w:gridCol w:w="2338"/>
              <w:gridCol w:w="2338"/>
            </w:tblGrid>
            <w:tr w:rsidR="00E77AC2" w:rsidRPr="002B0E4C" w14:paraId="76A658DD" w14:textId="77777777" w:rsidTr="009A41FA">
              <w:tc>
                <w:tcPr>
                  <w:tcW w:w="2337" w:type="dxa"/>
                  <w:shd w:val="clear" w:color="auto" w:fill="auto"/>
                </w:tcPr>
                <w:p w14:paraId="78040832" w14:textId="77777777" w:rsidR="00E77AC2" w:rsidRPr="002B0E4C" w:rsidRDefault="00E77AC2" w:rsidP="00E77AC2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4DBB5283" w14:textId="77777777" w:rsidR="00E77AC2" w:rsidRPr="002B0E4C" w:rsidRDefault="00E77AC2" w:rsidP="00E77AC2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265943A2" w14:textId="77777777" w:rsidR="00E77AC2" w:rsidRPr="002B0E4C" w:rsidRDefault="00E77AC2" w:rsidP="00E77AC2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2B0E4C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498461BD" w14:textId="77777777" w:rsidR="00E77AC2" w:rsidRPr="002B0E4C" w:rsidRDefault="00E77AC2" w:rsidP="00E77AC2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Pr="002B0E4C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E77AC2" w:rsidRPr="002B0E4C" w14:paraId="573D5B04" w14:textId="77777777" w:rsidTr="009A41FA">
              <w:tc>
                <w:tcPr>
                  <w:tcW w:w="2337" w:type="dxa"/>
                  <w:shd w:val="clear" w:color="auto" w:fill="auto"/>
                </w:tcPr>
                <w:p w14:paraId="66AC01E1" w14:textId="77777777" w:rsidR="00E77AC2" w:rsidRPr="002B0E4C" w:rsidRDefault="00E77AC2" w:rsidP="00E77AC2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สำนักงานสาธารณสุข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จังหวัดมีแผนปฏิบัติการเพื่อลดปัจจัยเสี่ยงจากสิ่งแวดล้อมและสุขภาพ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ฯ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6FD10EA5" w14:textId="77777777" w:rsidR="00E77AC2" w:rsidRPr="002B0E4C" w:rsidRDefault="00E77AC2" w:rsidP="00E77AC2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60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ของจังหวัด            มีระบบจัดการปัจจัยเสี่ยง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จากสิ่งแวดล้อมและสุขภาพฯ  ผ่านเกณฑ์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u w:val="single"/>
                      <w:cs/>
                    </w:rPr>
                    <w:t>ระดับพื้นฐาน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(จังหวัดประเมินตนเอง)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422BBE16" w14:textId="77777777" w:rsidR="00E77AC2" w:rsidRPr="002B0E4C" w:rsidRDefault="00E77AC2" w:rsidP="00E77AC2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75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ของจังหวัด              มีระบบจัดการปัจจัยเสี่ยง             จากสิ่งแวดล้อมและสุขภาพฯ  ผ่านเกณฑ์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u w:val="single"/>
                      <w:cs/>
                    </w:rPr>
                    <w:t>ระดับพื้นฐาน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(ประเมินโดย ศอ. และ </w:t>
                  </w:r>
                  <w:proofErr w:type="spellStart"/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สคร</w:t>
                  </w:r>
                  <w:proofErr w:type="spellEnd"/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.)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23282C6F" w14:textId="77777777" w:rsidR="00E77AC2" w:rsidRPr="002B0E4C" w:rsidRDefault="00E77AC2" w:rsidP="00E77AC2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90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ของจังหวัด            มีระบบจัดการปัจจัยเสี่ยง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จากสิ่งแวดล้อมและสุขภาพฯ  ผ่านเกณฑ์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u w:val="single"/>
                      <w:cs/>
                    </w:rPr>
                    <w:t>ระดับพื้นฐาน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(ประเมินโดย ศอ. และ </w:t>
                  </w:r>
                  <w:proofErr w:type="spellStart"/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สคร</w:t>
                  </w:r>
                  <w:proofErr w:type="spellEnd"/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.)</w:t>
                  </w:r>
                </w:p>
              </w:tc>
            </w:tr>
          </w:tbl>
          <w:p w14:paraId="6C497685" w14:textId="77777777" w:rsidR="00E77AC2" w:rsidRPr="002B0E4C" w:rsidRDefault="00E77AC2" w:rsidP="00E77AC2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0E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2B0E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515"/>
              <w:gridCol w:w="2250"/>
              <w:gridCol w:w="2248"/>
              <w:gridCol w:w="2338"/>
            </w:tblGrid>
            <w:tr w:rsidR="00E77AC2" w:rsidRPr="002B0E4C" w14:paraId="3A77F45C" w14:textId="77777777" w:rsidTr="009A41FA">
              <w:tc>
                <w:tcPr>
                  <w:tcW w:w="2515" w:type="dxa"/>
                  <w:shd w:val="clear" w:color="auto" w:fill="auto"/>
                </w:tcPr>
                <w:p w14:paraId="5954AED9" w14:textId="77777777" w:rsidR="00E77AC2" w:rsidRPr="002B0E4C" w:rsidRDefault="00E77AC2" w:rsidP="00E77AC2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250" w:type="dxa"/>
                  <w:shd w:val="clear" w:color="auto" w:fill="auto"/>
                </w:tcPr>
                <w:p w14:paraId="20C48F47" w14:textId="77777777" w:rsidR="00E77AC2" w:rsidRPr="002B0E4C" w:rsidRDefault="00E77AC2" w:rsidP="00E77AC2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248" w:type="dxa"/>
                  <w:shd w:val="clear" w:color="auto" w:fill="auto"/>
                </w:tcPr>
                <w:p w14:paraId="2FB96578" w14:textId="77777777" w:rsidR="00E77AC2" w:rsidRPr="002B0E4C" w:rsidRDefault="00E77AC2" w:rsidP="00E77AC2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2B0E4C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76767BCA" w14:textId="77777777" w:rsidR="00E77AC2" w:rsidRPr="002B0E4C" w:rsidRDefault="00E77AC2" w:rsidP="00E77AC2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Pr="002B0E4C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E77AC2" w:rsidRPr="002B0E4C" w14:paraId="10CBA307" w14:textId="77777777" w:rsidTr="009A41FA">
              <w:tc>
                <w:tcPr>
                  <w:tcW w:w="2515" w:type="dxa"/>
                  <w:shd w:val="clear" w:color="auto" w:fill="auto"/>
                </w:tcPr>
                <w:p w14:paraId="26E6508E" w14:textId="0A6103DE" w:rsidR="00E77AC2" w:rsidRPr="002B0E4C" w:rsidRDefault="00E77AC2" w:rsidP="00E77AC2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100 ของจังหวัด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        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มีแผนปฏิบัติการ/มีการชี้แจงแนวทางการดำเนินงานฯ เพื่อลดปัจจัยเสี่ยงจาก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สิ่งแวดล้อม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และสุขภาพ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แก่หน่วยงาน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สาธารณสุข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อ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งค์กรปกครอง ส่วนท้องถิ่น และ</w:t>
                  </w:r>
                  <w:r w:rsidR="00005C71"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หน่วยงาน</w:t>
                  </w:r>
                  <w:r w:rsidR="00005C71"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br/>
                  </w:r>
                  <w:r w:rsidR="00005C71"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ที่เกี่ยวข้องในพื้นท</w:t>
                  </w:r>
                  <w:r w:rsidR="00005C71"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ี่</w:t>
                  </w:r>
                </w:p>
              </w:tc>
              <w:tc>
                <w:tcPr>
                  <w:tcW w:w="2250" w:type="dxa"/>
                  <w:shd w:val="clear" w:color="auto" w:fill="auto"/>
                </w:tcPr>
                <w:p w14:paraId="6CAD16F9" w14:textId="77777777" w:rsidR="00E77AC2" w:rsidRPr="002B0E4C" w:rsidRDefault="00E77AC2" w:rsidP="00E77AC2">
                  <w:pPr>
                    <w:spacing w:after="0" w:line="240" w:lineRule="auto"/>
                    <w:contextualSpacing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4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0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ของจังหวัด                มีระบบจัดการปัจจัยเสี่ยง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จากสิ่งแวดล้อมและสุขภาพ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ฯ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ผ่านเกณฑ์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u w:val="single"/>
                      <w:cs/>
                    </w:rPr>
                    <w:t>ระดับ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u w:val="single"/>
                      <w:cs/>
                    </w:rPr>
                    <w:t>พื้นฐาน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        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</w:p>
              </w:tc>
              <w:tc>
                <w:tcPr>
                  <w:tcW w:w="2248" w:type="dxa"/>
                  <w:shd w:val="clear" w:color="auto" w:fill="auto"/>
                </w:tcPr>
                <w:p w14:paraId="475741EC" w14:textId="77777777" w:rsidR="00E77AC2" w:rsidRPr="002B0E4C" w:rsidRDefault="00E77AC2" w:rsidP="00E77AC2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7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 xml:space="preserve">0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ของจังหวัด             มีระบบจัดการปัจจัยเสี่ยง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จากสิ่งแวดล้อมและสุขภาพฯ ผ่านเกณฑ์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u w:val="single"/>
                      <w:cs/>
                    </w:rPr>
                    <w:t>ระดับ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u w:val="single"/>
                      <w:cs/>
                    </w:rPr>
                    <w:t>พื้นฐาน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        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7988D120" w14:textId="77777777" w:rsidR="00E77AC2" w:rsidRPr="002B0E4C" w:rsidRDefault="00E77AC2" w:rsidP="00E77AC2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100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ของจังหวัด              มีระบบจัดการปัจจัยเสี่ยง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จากสิ่งแวดล้อมและสุขภาพฯ ผ่านเกณฑ์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u w:val="single"/>
                      <w:cs/>
                    </w:rPr>
                    <w:t>ระดับ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u w:val="single"/>
                      <w:cs/>
                    </w:rPr>
                    <w:t>พื้นฐาน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        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</w:p>
              </w:tc>
            </w:tr>
          </w:tbl>
          <w:p w14:paraId="4E0A9727" w14:textId="77777777" w:rsidR="00F7198F" w:rsidRDefault="00F7198F" w:rsidP="00E77AC2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755A24A" w14:textId="77777777" w:rsidR="00F7198F" w:rsidRDefault="00F7198F" w:rsidP="00E77AC2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8C9BFAE" w14:textId="4D3EFF41" w:rsidR="00E77AC2" w:rsidRPr="002B0E4C" w:rsidRDefault="00E77AC2" w:rsidP="00E77AC2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0E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ปี 256</w:t>
            </w:r>
            <w:r w:rsidRPr="002B0E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37"/>
              <w:gridCol w:w="2338"/>
              <w:gridCol w:w="2338"/>
              <w:gridCol w:w="2338"/>
            </w:tblGrid>
            <w:tr w:rsidR="00E77AC2" w:rsidRPr="002B0E4C" w14:paraId="37ACDF17" w14:textId="77777777" w:rsidTr="009A41FA">
              <w:tc>
                <w:tcPr>
                  <w:tcW w:w="2337" w:type="dxa"/>
                  <w:shd w:val="clear" w:color="auto" w:fill="auto"/>
                </w:tcPr>
                <w:p w14:paraId="2ECB39DF" w14:textId="77777777" w:rsidR="00E77AC2" w:rsidRPr="002B0E4C" w:rsidRDefault="00E77AC2" w:rsidP="00E77AC2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4577FAAD" w14:textId="77777777" w:rsidR="00E77AC2" w:rsidRPr="002B0E4C" w:rsidRDefault="00E77AC2" w:rsidP="00E77AC2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26D89072" w14:textId="77777777" w:rsidR="00E77AC2" w:rsidRPr="002B0E4C" w:rsidRDefault="00E77AC2" w:rsidP="00E77AC2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2B0E4C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5D2A37D5" w14:textId="77777777" w:rsidR="00E77AC2" w:rsidRPr="002B0E4C" w:rsidRDefault="00E77AC2" w:rsidP="00E77AC2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Pr="002B0E4C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E77AC2" w:rsidRPr="002B0E4C" w14:paraId="165D2032" w14:textId="77777777" w:rsidTr="009A41FA">
              <w:tc>
                <w:tcPr>
                  <w:tcW w:w="2337" w:type="dxa"/>
                  <w:shd w:val="clear" w:color="auto" w:fill="auto"/>
                </w:tcPr>
                <w:p w14:paraId="7DF740BB" w14:textId="77777777" w:rsidR="00E77AC2" w:rsidRPr="002B0E4C" w:rsidRDefault="00E77AC2" w:rsidP="00E77AC2">
                  <w:pPr>
                    <w:spacing w:after="0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 xml:space="preserve">60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ของ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จังหวัด   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มีระบบจัดการปัจจัยเสี่ยง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ด้าน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สิ่งแวดล้อ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มที่ส่งผลกระทบต่อสุขภาพ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   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ผ่านเกณฑ์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u w:val="single"/>
                      <w:cs/>
                    </w:rPr>
                    <w:t>ระดับ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u w:val="single"/>
                      <w:cs/>
                    </w:rPr>
                    <w:t>พื้นฐาน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          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117B3BCD" w14:textId="77777777" w:rsidR="00E77AC2" w:rsidRPr="002B0E4C" w:rsidRDefault="00E77AC2" w:rsidP="00E77AC2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 xml:space="preserve">100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ของ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จังหวัด   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มีระบบจัดการปัจจัยเสี่ยง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ด้าน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สิ่งแวดล้อ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มที่ส่งผลกระทบต่อสุขภาพ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   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ผ่านเกณฑ์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u w:val="single"/>
                      <w:cs/>
                    </w:rPr>
                    <w:t>ระดับ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u w:val="single"/>
                      <w:cs/>
                    </w:rPr>
                    <w:t>พื้นฐาน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          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3FB1D04F" w14:textId="77777777" w:rsidR="00E77AC2" w:rsidRPr="002B0E4C" w:rsidRDefault="00E77AC2" w:rsidP="00E77AC2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 xml:space="preserve">60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ของ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จังหวัด   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มีระบบจัดการปัจจัยเสี่ยง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ด้าน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สิ่งแวดล้อ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มที่ส่งผลกระทบต่อสุขภาพ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    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ผ่านเกณฑ์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u w:val="single"/>
                      <w:cs/>
                    </w:rPr>
                    <w:t>ระดับดี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          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23914051" w14:textId="77777777" w:rsidR="00E77AC2" w:rsidRPr="002B0E4C" w:rsidRDefault="00E77AC2" w:rsidP="00E77AC2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8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0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ของ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จังหวัด   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มีระบบจัดการปัจจัยเสี่ยง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ด้าน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สิ่งแวดล้อ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มที่ส่งผลกระทบต่อสุขภาพ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     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ผ่านเกณฑ์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u w:val="single"/>
                      <w:cs/>
                    </w:rPr>
                    <w:t>ระดับดี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              </w:t>
                  </w:r>
                </w:p>
              </w:tc>
            </w:tr>
          </w:tbl>
          <w:p w14:paraId="57A5A1A1" w14:textId="77777777" w:rsidR="00FF77C7" w:rsidRPr="002B0E4C" w:rsidRDefault="00FF77C7" w:rsidP="00FF77C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0E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2B0E4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337"/>
              <w:gridCol w:w="2338"/>
              <w:gridCol w:w="2338"/>
              <w:gridCol w:w="2338"/>
            </w:tblGrid>
            <w:tr w:rsidR="00FF77C7" w:rsidRPr="002B0E4C" w14:paraId="7095512E" w14:textId="77777777" w:rsidTr="009A41FA">
              <w:tc>
                <w:tcPr>
                  <w:tcW w:w="2337" w:type="dxa"/>
                  <w:shd w:val="clear" w:color="auto" w:fill="auto"/>
                </w:tcPr>
                <w:p w14:paraId="0836723C" w14:textId="77777777" w:rsidR="00FF77C7" w:rsidRPr="002B0E4C" w:rsidRDefault="00FF77C7" w:rsidP="00FF77C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2BC92BFC" w14:textId="77777777" w:rsidR="00FF77C7" w:rsidRPr="002B0E4C" w:rsidRDefault="00FF77C7" w:rsidP="00FF77C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5FA92143" w14:textId="77777777" w:rsidR="00FF77C7" w:rsidRPr="002B0E4C" w:rsidRDefault="00FF77C7" w:rsidP="00FF77C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Pr="002B0E4C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766DE273" w14:textId="77777777" w:rsidR="00FF77C7" w:rsidRPr="002B0E4C" w:rsidRDefault="00FF77C7" w:rsidP="00FF77C7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Pr="002B0E4C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2B0E4C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FF77C7" w:rsidRPr="00DB37D5" w14:paraId="5EBD0FC0" w14:textId="77777777" w:rsidTr="009A41FA">
              <w:trPr>
                <w:trHeight w:val="178"/>
              </w:trPr>
              <w:tc>
                <w:tcPr>
                  <w:tcW w:w="2337" w:type="dxa"/>
                  <w:shd w:val="clear" w:color="auto" w:fill="auto"/>
                </w:tcPr>
                <w:p w14:paraId="2B585835" w14:textId="77777777" w:rsidR="00FF77C7" w:rsidRPr="002B0E4C" w:rsidRDefault="00FF77C7" w:rsidP="00FF77C7">
                  <w:pPr>
                    <w:spacing w:after="0" w:line="240" w:lineRule="auto"/>
                    <w:contextualSpacing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10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0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ของ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จังหวัด    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มีระบบจัดการปัจจัยเสี่ยง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ด้าน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สิ่งแวดล้อ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มที่ส่งผลกระทบต่อสุขภาพ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    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ผ่านเกณฑ์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u w:val="single"/>
                      <w:cs/>
                    </w:rPr>
                    <w:t>ระดับ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u w:val="single"/>
                      <w:cs/>
                    </w:rPr>
                    <w:t>พื้นฐาน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              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773CC4E3" w14:textId="77777777" w:rsidR="00FF77C7" w:rsidRPr="002B0E4C" w:rsidRDefault="00FF77C7" w:rsidP="00FF77C7">
                  <w:pPr>
                    <w:spacing w:after="0" w:line="240" w:lineRule="auto"/>
                    <w:contextualSpacing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5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0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ของ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จังหวัด    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มีระบบจัดการปัจจัยเสี่ยง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ด้าน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สิ่งแวดล้อ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มที่ส่งผลกระทบต่อสุขภาพ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     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ผ่านเกณฑ์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u w:val="single"/>
                      <w:cs/>
                    </w:rPr>
                    <w:t>ระดับดี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             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715A3E49" w14:textId="77777777" w:rsidR="00FF77C7" w:rsidRPr="002B0E4C" w:rsidRDefault="00FF77C7" w:rsidP="00FF77C7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40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ของ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จังหวัด    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มีระบบจัดการปัจจัยเสี่ยง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ด้าน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สิ่งแวดล้อ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มที่ส่งผลกระทบต่อสุขภาพ      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ผ่านเกณฑ์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u w:val="single"/>
                      <w:cs/>
                    </w:rPr>
                    <w:t>ระดับดีมาก</w:t>
                  </w:r>
                </w:p>
              </w:tc>
              <w:tc>
                <w:tcPr>
                  <w:tcW w:w="2338" w:type="dxa"/>
                  <w:shd w:val="clear" w:color="auto" w:fill="auto"/>
                </w:tcPr>
                <w:p w14:paraId="2E14603F" w14:textId="77777777" w:rsidR="00FF77C7" w:rsidRPr="002B0E4C" w:rsidRDefault="00FF77C7" w:rsidP="00FF77C7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60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ของ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จังหวัด    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มีระบบจัดการปัจจัยเสี่ยง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ด้าน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สิ่งแวดล้อ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มที่ส่งผลกระทบต่อสุขภาพ       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ผ่านเกณฑ์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u w:val="single"/>
                      <w:cs/>
                    </w:rPr>
                    <w:t>ระดับดีมาก</w:t>
                  </w:r>
                </w:p>
              </w:tc>
            </w:tr>
          </w:tbl>
          <w:p w14:paraId="3F211CDF" w14:textId="37E63542" w:rsidR="00E77AC2" w:rsidRPr="002B0E4C" w:rsidRDefault="00E77AC2" w:rsidP="00A20A4D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</w:rPr>
            </w:pPr>
          </w:p>
        </w:tc>
      </w:tr>
      <w:tr w:rsidR="00A20A4D" w:rsidRPr="002B0E4C" w14:paraId="5B27EFEE" w14:textId="77777777" w:rsidTr="00D93F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0CBD" w14:textId="77777777" w:rsidR="00A20A4D" w:rsidRPr="002B0E4C" w:rsidRDefault="00A20A4D" w:rsidP="00A20A4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  <w:cs/>
              </w:rPr>
            </w:pPr>
            <w:r w:rsidRPr="002B0E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0136" w14:textId="77777777" w:rsidR="00AA0566" w:rsidRPr="002B0E4C" w:rsidRDefault="00AA0566" w:rsidP="00005C71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1. 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สำนักงานสาธารณสุข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จังหวัด 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ทำการ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ประเมินตนเอง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และรายงานผล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ในระบบ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Google Form</w:t>
            </w:r>
          </w:p>
          <w:p w14:paraId="13F66B3B" w14:textId="77777777" w:rsidR="00AA0566" w:rsidRPr="002B0E4C" w:rsidRDefault="00AA0566" w:rsidP="00005C71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2. ศูนย์อนามัยและสำนักงานป้องกันควบคุมโรค </w:t>
            </w:r>
          </w:p>
          <w:p w14:paraId="6F7C7E96" w14:textId="3DC65E48" w:rsidR="00AA0566" w:rsidRPr="002B0E4C" w:rsidRDefault="00AA0566" w:rsidP="00005C71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2.1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ทำการทวนสอบ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และวิเคราะห์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ผลการประเมินตนเอ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ง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ของ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สำนักงานสาธารณสุข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จังหวัด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ทุกจังหวัดที่รับผิดชอบ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16113DA0" w14:textId="0813307D" w:rsidR="00AA0566" w:rsidRPr="002B0E4C" w:rsidRDefault="00AA0566" w:rsidP="00005C71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2.2 ประเมินผลการดำเนินงานของสำนักงานสาธารณสุขจังหวัดทุกจังหวัดทั้งเชิงปริมาณและ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เชิงคุณภาพ (ตามแบบฟอร์มที่กำหนด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)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2E75E3CA" w14:textId="77777777" w:rsidR="00AA0566" w:rsidRPr="002B0E4C" w:rsidRDefault="00AA0566" w:rsidP="00005C71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2.3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จัดทำสรุปผลการดำเนินงานตามตัวชี้วัดฯ ภาพรวมของ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เขต </w:t>
            </w:r>
          </w:p>
          <w:p w14:paraId="126F8402" w14:textId="72A4EE2B" w:rsidR="00A20A4D" w:rsidRPr="002B0E4C" w:rsidRDefault="00AA0566" w:rsidP="00005C71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 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กรมอนามัยและกรมควบคุมโรค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สุ่มประเมินเชิงคุณภาพ และจัดทำสรุปผลการดำเนินงานตามตัวชี้วัด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ฯ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ภาพรวมของประเทศ</w:t>
            </w:r>
          </w:p>
        </w:tc>
      </w:tr>
      <w:tr w:rsidR="00AA0566" w:rsidRPr="002B0E4C" w14:paraId="4F9BC50F" w14:textId="77777777" w:rsidTr="00D93FE2">
        <w:trPr>
          <w:trHeight w:val="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77777777" w:rsidR="00AA0566" w:rsidRPr="002B0E4C" w:rsidRDefault="00AA0566" w:rsidP="00AA056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B0E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5D35" w14:textId="77777777" w:rsidR="00AA0566" w:rsidRPr="002B0E4C" w:rsidRDefault="00AA0566" w:rsidP="000662C1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ระบบสารสนเทศด้านอนามัยสิ่งแวดล้อม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ของประเทศไทย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(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NEHIS)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และคู่มือการใช้งานฯ</w:t>
            </w:r>
          </w:p>
          <w:p w14:paraId="169B8868" w14:textId="77777777" w:rsidR="00AA0566" w:rsidRPr="002B0E4C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2. แนวทางการดำเนินงานด้านอนามัยสิ่งแวดล้อมในพื้นที่เสี่ยง </w:t>
            </w:r>
          </w:p>
          <w:p w14:paraId="67CCC290" w14:textId="7B78672D" w:rsidR="00AA0566" w:rsidRPr="002B0E4C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3. Platform THAI STOP COVID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กรมอนามัย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และวิธีการใช้งานเพื่อประเมินการดำเนินงาน</w:t>
            </w:r>
            <w:r w:rsidR="000662C1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0662C1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ของสถานประกอบการตามมาตรการเพื่อลดการแพร่ระบาด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COVID-19</w:t>
            </w:r>
            <w:r w:rsidR="000662C1" w:rsidRPr="002B0E4C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0662C1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https://stopcovid.anamai.moph.go.th/</w:t>
            </w:r>
          </w:p>
          <w:p w14:paraId="355104C6" w14:textId="120D0073" w:rsidR="00AA0566" w:rsidRPr="002B0E4C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สื่อ คู่มือแนวทางปฏิบัติงานสำหรับฝ่ายเลขานุการคณะกรรมการสาธารณสุขจังหวัด</w:t>
            </w:r>
            <w:r w:rsidR="000662C1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คณะกรรมการสาธารณสุขกรุงเทพมหานคร และคณะกรรมการเปรียบเทียบตามกฎหมายว่าด้วยการสาธารณสุข</w:t>
            </w:r>
          </w:p>
          <w:p w14:paraId="00310071" w14:textId="3B724CD1" w:rsidR="00AA0566" w:rsidRPr="002B0E4C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โปรแกรมกำกับติดตามรายงานผลการดำเนินงานของคณะกรรมการตามกฎหมาย</w:t>
            </w:r>
            <w:r w:rsidR="000662C1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  <w:t xml:space="preserve">   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ว่าด้วยการสาธารณสุข</w:t>
            </w:r>
          </w:p>
          <w:p w14:paraId="72EAA0BA" w14:textId="28F13C75" w:rsidR="00AA0566" w:rsidRPr="002B0E4C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6.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หลักสูตรออนไลน์อบรมให้ความรู้ด้านการบังคับใช้กฎหมายและการยกร่างข้อบัญญัติท้องถิ่นตามกฎหมายว่าด้วยการสาธารณสุข</w:t>
            </w:r>
          </w:p>
          <w:p w14:paraId="2E24E9D2" w14:textId="0C285518" w:rsidR="00AA0566" w:rsidRPr="002B0E4C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lastRenderedPageBreak/>
              <w:t>7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เกณฑ์คุณภาพน้ำประปาดื่มได้ กรมอนามัย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พ.ศ.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2563</w:t>
            </w:r>
            <w:r w:rsidR="000662C1" w:rsidRPr="002B0E4C">
              <w:rPr>
                <w:spacing w:val="-10"/>
                <w:sz w:val="32"/>
                <w:szCs w:val="32"/>
              </w:rPr>
              <w:t xml:space="preserve">   </w:t>
            </w:r>
            <w:hyperlink r:id="rId4" w:history="1">
              <w:r w:rsidRPr="002B0E4C">
                <w:rPr>
                  <w:rStyle w:val="Hyperlink"/>
                  <w:rFonts w:ascii="TH SarabunPSK" w:eastAsia="Calibri" w:hAnsi="TH SarabunPSK" w:cs="TH SarabunPSK"/>
                  <w:color w:val="auto"/>
                  <w:spacing w:val="-10"/>
                  <w:sz w:val="32"/>
                  <w:szCs w:val="32"/>
                  <w:u w:val="none"/>
                </w:rPr>
                <w:t>http://foodsan.anamai.moph.go.th/ewt_dl_link.php?nid=4113&amp;filename=water_index18</w:t>
              </w:r>
            </w:hyperlink>
          </w:p>
          <w:p w14:paraId="592AF4E1" w14:textId="18BF2852" w:rsidR="00AA0566" w:rsidRPr="002B0E4C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8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.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เกณฑ์เสนอแนะคุณภาพน้ำบริโภคเพื่อการเฝ้าระวัง กรมอนามัย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พ.ศ.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2563</w:t>
            </w:r>
            <w:r w:rsidR="000662C1" w:rsidRPr="002B0E4C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t xml:space="preserve">   </w:t>
            </w:r>
            <w:r w:rsidRPr="002B0E4C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t>http://foodsan.anamai.moph.go.th/ewt_dl_link.php?nid=4112&amp;filename=water_index18</w:t>
            </w:r>
          </w:p>
          <w:p w14:paraId="7FD78066" w14:textId="77777777" w:rsidR="000662C1" w:rsidRPr="002B0E4C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9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.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คู่มือ การประเมินรับรองมาตรฐานคุณภาพน้ำประปาหมู่บ้าน พ.ศ.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2563</w:t>
            </w:r>
            <w:r w:rsidR="000662C1" w:rsidRPr="002B0E4C">
              <w:rPr>
                <w:rFonts w:ascii="TH SarabunPSK" w:eastAsia="Calibri" w:hAnsi="TH SarabunPSK" w:cs="TH SarabunPSK"/>
                <w:sz w:val="32"/>
                <w:szCs w:val="32"/>
              </w:rPr>
              <w:br/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0662C1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="000662C1" w:rsidRPr="002B0E4C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fldChar w:fldCharType="begin"/>
            </w:r>
            <w:r w:rsidR="000662C1" w:rsidRPr="002B0E4C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instrText xml:space="preserve"> HYPERLINK "http://foodsan.anamai.moph.go.th/download/0FS_S2563/FD_WaterQuality/2563/</w:instrText>
            </w:r>
            <w:r w:rsidR="000662C1" w:rsidRPr="002B0E4C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br/>
              <w:instrText xml:space="preserve">     </w:instrText>
            </w:r>
            <w:r w:rsidR="000662C1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instrText>คู่มือรับรองประปาหมู่บ้าน</w:instrText>
            </w:r>
            <w:r w:rsidR="000662C1" w:rsidRPr="002B0E4C">
              <w:rPr>
                <w:rFonts w:ascii="TH SarabunPSK" w:eastAsia="Calibri" w:hAnsi="TH SarabunPSK" w:cs="TH SarabunPSK"/>
                <w:sz w:val="32"/>
                <w:szCs w:val="32"/>
              </w:rPr>
              <w:instrText xml:space="preserve">.pdf </w:instrText>
            </w:r>
          </w:p>
          <w:p w14:paraId="0965B8A0" w14:textId="77777777" w:rsidR="000662C1" w:rsidRPr="002B0E4C" w:rsidRDefault="000662C1" w:rsidP="00AA0566">
            <w:pPr>
              <w:spacing w:after="0" w:line="240" w:lineRule="auto"/>
              <w:rPr>
                <w:rStyle w:val="Hyperlink"/>
                <w:rFonts w:ascii="TH SarabunPSK" w:eastAsia="Calibri" w:hAnsi="TH SarabunPSK" w:cs="TH SarabunPSK"/>
                <w:color w:val="000000" w:themeColor="text1"/>
                <w:sz w:val="32"/>
                <w:szCs w:val="32"/>
                <w:u w:val="none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instrText>1</w:instrTex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instrText>0</w:instrText>
            </w:r>
            <w:r w:rsidRPr="002B0E4C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instrText xml:space="preserve">" </w:instrText>
            </w:r>
            <w:r w:rsidRPr="002B0E4C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fldChar w:fldCharType="separate"/>
            </w:r>
            <w:r w:rsidRPr="002B0E4C">
              <w:rPr>
                <w:rStyle w:val="Hyperlink"/>
                <w:rFonts w:ascii="TH SarabunPSK" w:eastAsia="Calibri" w:hAnsi="TH SarabunPSK" w:cs="TH SarabunPSK"/>
                <w:color w:val="000000" w:themeColor="text1"/>
                <w:spacing w:val="-10"/>
                <w:sz w:val="32"/>
                <w:szCs w:val="32"/>
                <w:u w:val="none"/>
              </w:rPr>
              <w:t>http://foodsan.anamai.moph.go.th/download/0FS_S2563/FD_WaterQuality/2563/</w:t>
            </w:r>
            <w:r w:rsidRPr="002B0E4C">
              <w:rPr>
                <w:rStyle w:val="Hyperlink"/>
                <w:rFonts w:ascii="TH SarabunPSK" w:eastAsia="Calibri" w:hAnsi="TH SarabunPSK" w:cs="TH SarabunPSK"/>
                <w:color w:val="000000" w:themeColor="text1"/>
                <w:spacing w:val="-10"/>
                <w:sz w:val="32"/>
                <w:szCs w:val="32"/>
                <w:u w:val="none"/>
              </w:rPr>
              <w:br/>
              <w:t xml:space="preserve">     </w:t>
            </w:r>
            <w:r w:rsidRPr="002B0E4C">
              <w:rPr>
                <w:rStyle w:val="Hyperlink"/>
                <w:rFonts w:ascii="TH SarabunPSK" w:eastAsia="Calibri" w:hAnsi="TH SarabunPSK" w:cs="TH SarabunPSK"/>
                <w:color w:val="000000" w:themeColor="text1"/>
                <w:sz w:val="32"/>
                <w:szCs w:val="32"/>
                <w:u w:val="none"/>
                <w:cs/>
              </w:rPr>
              <w:t>คู่มือรับรองประปาหมู่บ้าน</w:t>
            </w:r>
            <w:r w:rsidRPr="002B0E4C">
              <w:rPr>
                <w:rStyle w:val="Hyperlink"/>
                <w:rFonts w:ascii="TH SarabunPSK" w:eastAsia="Calibri" w:hAnsi="TH SarabunPSK" w:cs="TH SarabunPSK"/>
                <w:color w:val="000000" w:themeColor="text1"/>
                <w:sz w:val="32"/>
                <w:szCs w:val="32"/>
                <w:u w:val="none"/>
              </w:rPr>
              <w:t xml:space="preserve">.pdf </w:t>
            </w:r>
          </w:p>
          <w:p w14:paraId="7B9D1A91" w14:textId="787A9AB2" w:rsidR="00AA0566" w:rsidRPr="002B0E4C" w:rsidRDefault="000662C1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Style w:val="Hyperlink"/>
                <w:rFonts w:ascii="TH SarabunPSK" w:eastAsia="Calibri" w:hAnsi="TH SarabunPSK" w:cs="TH SarabunPSK"/>
                <w:color w:val="000000" w:themeColor="text1"/>
                <w:sz w:val="32"/>
                <w:szCs w:val="32"/>
                <w:u w:val="none"/>
              </w:rPr>
              <w:t>1</w:t>
            </w:r>
            <w:r w:rsidRPr="002B0E4C">
              <w:rPr>
                <w:rStyle w:val="Hyperlink"/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u w:val="none"/>
                <w:cs/>
              </w:rPr>
              <w:t>0</w:t>
            </w:r>
            <w:r w:rsidRPr="002B0E4C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fldChar w:fldCharType="end"/>
            </w:r>
            <w:r w:rsidR="00AA0566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. </w:t>
            </w:r>
            <w:r w:rsidR="00AA0566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คู่มือ การดำเนินงานเฝ้าระวังคุณภาพน้ำบริโภคในครัวเรือน</w:t>
            </w:r>
            <w:r w:rsidRPr="002B0E4C">
              <w:rPr>
                <w:sz w:val="32"/>
                <w:szCs w:val="32"/>
              </w:rPr>
              <w:t xml:space="preserve">       </w:t>
            </w:r>
            <w:hyperlink r:id="rId5" w:history="1">
              <w:r w:rsidRPr="002B0E4C">
                <w:rPr>
                  <w:rStyle w:val="Hyperlink"/>
                  <w:rFonts w:ascii="TH SarabunPSK" w:eastAsia="Calibri" w:hAnsi="TH SarabunPSK" w:cs="TH SarabunPSK"/>
                  <w:color w:val="000000" w:themeColor="text1"/>
                  <w:spacing w:val="-10"/>
                  <w:sz w:val="32"/>
                  <w:szCs w:val="32"/>
                  <w:u w:val="none"/>
                </w:rPr>
                <w:t>http://foodsan.anamai.moph.go.th/download/0FS_S2563/FD_WaterQuality/2563/</w:t>
              </w:r>
              <w:r w:rsidRPr="002B0E4C">
                <w:rPr>
                  <w:rStyle w:val="Hyperlink"/>
                  <w:rFonts w:ascii="TH SarabunPSK" w:eastAsia="Calibri" w:hAnsi="TH SarabunPSK" w:cs="TH SarabunPSK"/>
                  <w:color w:val="000000" w:themeColor="text1"/>
                  <w:sz w:val="32"/>
                  <w:szCs w:val="32"/>
                  <w:u w:val="none"/>
                  <w:cs/>
                </w:rPr>
                <w:br/>
              </w:r>
              <w:r w:rsidRPr="002B0E4C">
                <w:rPr>
                  <w:rStyle w:val="Hyperlink"/>
                  <w:rFonts w:ascii="TH SarabunPSK" w:eastAsia="Calibri" w:hAnsi="TH SarabunPSK" w:cs="TH SarabunPSK" w:hint="cs"/>
                  <w:color w:val="000000" w:themeColor="text1"/>
                  <w:sz w:val="32"/>
                  <w:szCs w:val="32"/>
                  <w:u w:val="none"/>
                  <w:cs/>
                </w:rPr>
                <w:t xml:space="preserve">     </w:t>
              </w:r>
              <w:r w:rsidRPr="002B0E4C">
                <w:rPr>
                  <w:rStyle w:val="Hyperlink"/>
                  <w:rFonts w:ascii="TH SarabunPSK" w:eastAsia="Calibri" w:hAnsi="TH SarabunPSK" w:cs="TH SarabunPSK"/>
                  <w:color w:val="000000" w:themeColor="text1"/>
                  <w:sz w:val="32"/>
                  <w:szCs w:val="32"/>
                  <w:u w:val="none"/>
                  <w:cs/>
                </w:rPr>
                <w:t>คู่มือการเฝ้าระวังน้ำครัวเรือน.</w:t>
              </w:r>
              <w:r w:rsidRPr="002B0E4C">
                <w:rPr>
                  <w:rStyle w:val="Hyperlink"/>
                  <w:rFonts w:ascii="TH SarabunPSK" w:eastAsia="Calibri" w:hAnsi="TH SarabunPSK" w:cs="TH SarabunPSK"/>
                  <w:color w:val="000000" w:themeColor="text1"/>
                  <w:sz w:val="32"/>
                  <w:szCs w:val="32"/>
                  <w:u w:val="none"/>
                </w:rPr>
                <w:t>pdf</w:t>
              </w:r>
            </w:hyperlink>
            <w:r w:rsidR="00AA0566" w:rsidRPr="002B0E4C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</w:p>
          <w:p w14:paraId="0D8955C9" w14:textId="5FB0600A" w:rsidR="00AA0566" w:rsidRPr="002B0E4C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.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กฎกระทรวง สุขลักษณะของสถานที่จำหน่ายอาหาร พ.ศ.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2561</w:t>
            </w:r>
            <w:r w:rsidR="00792EA7" w:rsidRPr="002B0E4C">
              <w:rPr>
                <w:rFonts w:ascii="TH SarabunPSK" w:eastAsia="Calibri" w:hAnsi="TH SarabunPSK" w:cs="TH SarabunPSK"/>
                <w:sz w:val="32"/>
                <w:szCs w:val="32"/>
              </w:rPr>
              <w:br/>
              <w:t xml:space="preserve">     </w:t>
            </w:r>
            <w:hyperlink r:id="rId6" w:history="1">
              <w:r w:rsidRPr="002B0E4C">
                <w:rPr>
                  <w:rStyle w:val="Hyperlink"/>
                  <w:rFonts w:ascii="TH SarabunPSK" w:eastAsia="Calibri" w:hAnsi="TH SarabunPSK" w:cs="TH SarabunPSK"/>
                  <w:color w:val="auto"/>
                  <w:sz w:val="32"/>
                  <w:szCs w:val="32"/>
                  <w:u w:val="none"/>
                </w:rPr>
                <w:t>http://foodsan.anamai.moph.go.th/main.php?filename=Law_61</w:t>
              </w:r>
            </w:hyperlink>
          </w:p>
          <w:p w14:paraId="68ACA82E" w14:textId="4C3EFC44" w:rsidR="00AA0566" w:rsidRPr="002B0E4C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คู่มือ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_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การดำเนินงานสุขาภิบาลอาหารตามกฎกระทรวงสุขลักษณะของสถานที่จำหน่าย</w:t>
            </w:r>
            <w:r w:rsidR="00792EA7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792EA7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อาหาร พ.ศ.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2561</w:t>
            </w:r>
          </w:p>
          <w:p w14:paraId="42BCD456" w14:textId="128D8565" w:rsidR="00AA0566" w:rsidRPr="002B0E4C" w:rsidRDefault="00792EA7" w:rsidP="00AA0566">
            <w:pPr>
              <w:spacing w:after="0" w:line="240" w:lineRule="auto"/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</w:pPr>
            <w:r w:rsidRPr="002B0E4C">
              <w:rPr>
                <w:spacing w:val="-10"/>
                <w:sz w:val="32"/>
                <w:szCs w:val="32"/>
              </w:rPr>
              <w:t xml:space="preserve">       </w:t>
            </w:r>
            <w:hyperlink r:id="rId7" w:history="1">
              <w:r w:rsidR="00AA0566" w:rsidRPr="002B0E4C">
                <w:rPr>
                  <w:rStyle w:val="Hyperlink"/>
                  <w:rFonts w:ascii="TH SarabunPSK" w:eastAsia="Calibri" w:hAnsi="TH SarabunPSK" w:cs="TH SarabunPSK"/>
                  <w:color w:val="auto"/>
                  <w:spacing w:val="-10"/>
                  <w:sz w:val="32"/>
                  <w:szCs w:val="32"/>
                  <w:u w:val="none"/>
                </w:rPr>
                <w:t>http://foodsan.anamai.moph.go.th/ewt_dl_link.php?nid=2450&amp;filename=Law_61</w:t>
              </w:r>
            </w:hyperlink>
          </w:p>
          <w:p w14:paraId="612AC919" w14:textId="77777777" w:rsidR="00AA0566" w:rsidRPr="002B0E4C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. </w:t>
            </w:r>
            <w:r w:rsidRPr="002B0E4C">
              <w:rPr>
                <w:rFonts w:ascii="TH SarabunPSK" w:eastAsia="Calibri" w:hAnsi="TH SarabunPSK" w:cs="TH SarabunPSK"/>
                <w:spacing w:val="-10"/>
                <w:sz w:val="32"/>
                <w:szCs w:val="32"/>
                <w:cs/>
              </w:rPr>
              <w:t xml:space="preserve">ประกาศกระทรวงสาธารณสุข หลักเกณฑ์การอบรมผู้ประกอบกิจการและผู้สัมผัสอาหาร พ.ศ. </w:t>
            </w:r>
            <w:r w:rsidRPr="002B0E4C"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  <w:t>2561</w:t>
            </w:r>
          </w:p>
          <w:p w14:paraId="400BE9AA" w14:textId="5D706C39" w:rsidR="00AA0566" w:rsidRPr="002B0E4C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pacing w:val="-10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="00792EA7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2B0E4C">
              <w:rPr>
                <w:rFonts w:ascii="TH SarabunPSK" w:eastAsia="Calibri" w:hAnsi="TH SarabunPSK" w:cs="TH SarabunPSK"/>
                <w:spacing w:val="-10"/>
                <w:sz w:val="32"/>
                <w:szCs w:val="32"/>
                <w:cs/>
              </w:rPr>
              <w:t>คู่มือการดำเนินการของหน่วยงานจัดอบรมตามประกาศอบรมผู้ประกอบกิจการและผู้สัมผัสอาหาร</w:t>
            </w:r>
            <w:r w:rsidR="00792EA7" w:rsidRPr="002B0E4C">
              <w:rPr>
                <w:spacing w:val="-10"/>
                <w:sz w:val="32"/>
                <w:szCs w:val="32"/>
              </w:rPr>
              <w:t xml:space="preserve">         </w:t>
            </w:r>
            <w:hyperlink r:id="rId8" w:history="1">
              <w:r w:rsidRPr="002B0E4C">
                <w:rPr>
                  <w:rStyle w:val="Hyperlink"/>
                  <w:rFonts w:ascii="TH SarabunPSK" w:eastAsia="Calibri" w:hAnsi="TH SarabunPSK" w:cs="TH SarabunPSK"/>
                  <w:color w:val="auto"/>
                  <w:spacing w:val="-10"/>
                  <w:sz w:val="32"/>
                  <w:szCs w:val="32"/>
                  <w:u w:val="none"/>
                </w:rPr>
                <w:t>http://foodsan.anamai.moph.go.th/ewt_dl_link.php?nid=3049&amp;filename=Law_61</w:t>
              </w:r>
            </w:hyperlink>
          </w:p>
          <w:p w14:paraId="12456854" w14:textId="57DBBE17" w:rsidR="00AA0566" w:rsidRPr="002B0E4C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pacing w:val="-14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="00792EA7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</w:t>
            </w:r>
            <w:r w:rsidRPr="002B0E4C">
              <w:rPr>
                <w:rFonts w:ascii="TH SarabunPSK" w:eastAsia="Calibri" w:hAnsi="TH SarabunPSK" w:cs="TH SarabunPSK"/>
                <w:spacing w:val="-14"/>
                <w:sz w:val="32"/>
                <w:szCs w:val="32"/>
                <w:cs/>
              </w:rPr>
              <w:t>คู่มื</w:t>
            </w:r>
            <w:r w:rsidRPr="002B0E4C">
              <w:rPr>
                <w:rFonts w:ascii="TH SarabunPSK" w:eastAsia="Calibri" w:hAnsi="TH SarabunPSK" w:cs="TH SarabunPSK" w:hint="cs"/>
                <w:spacing w:val="-14"/>
                <w:sz w:val="32"/>
                <w:szCs w:val="32"/>
                <w:cs/>
              </w:rPr>
              <w:t>อ</w:t>
            </w:r>
            <w:r w:rsidRPr="002B0E4C">
              <w:rPr>
                <w:rFonts w:ascii="TH SarabunPSK" w:eastAsia="Calibri" w:hAnsi="TH SarabunPSK" w:cs="TH SarabunPSK"/>
                <w:spacing w:val="-14"/>
                <w:sz w:val="32"/>
                <w:szCs w:val="32"/>
                <w:cs/>
              </w:rPr>
              <w:t>วิชาการประกอบการอบรม หลักสูตรการอบรมผู้ประกอบกิจการ หลักสูตรการอบรมผู้สัมผัส</w:t>
            </w:r>
            <w:r w:rsidR="00792EA7" w:rsidRPr="002B0E4C">
              <w:rPr>
                <w:rFonts w:ascii="TH SarabunPSK" w:eastAsia="Calibri" w:hAnsi="TH SarabunPSK" w:cs="TH SarabunPSK"/>
                <w:spacing w:val="-14"/>
                <w:sz w:val="32"/>
                <w:szCs w:val="32"/>
                <w:cs/>
              </w:rPr>
              <w:br/>
            </w:r>
            <w:r w:rsidR="00792EA7" w:rsidRPr="002B0E4C">
              <w:rPr>
                <w:rFonts w:ascii="TH SarabunPSK" w:eastAsia="Calibri" w:hAnsi="TH SarabunPSK" w:cs="TH SarabunPSK" w:hint="cs"/>
                <w:spacing w:val="-14"/>
                <w:sz w:val="32"/>
                <w:szCs w:val="32"/>
                <w:cs/>
              </w:rPr>
              <w:t xml:space="preserve">        </w:t>
            </w:r>
            <w:r w:rsidRPr="002B0E4C">
              <w:rPr>
                <w:rFonts w:ascii="TH SarabunPSK" w:eastAsia="Calibri" w:hAnsi="TH SarabunPSK" w:cs="TH SarabunPSK"/>
                <w:spacing w:val="-14"/>
                <w:sz w:val="32"/>
                <w:szCs w:val="32"/>
                <w:cs/>
              </w:rPr>
              <w:t>อาหาร</w:t>
            </w:r>
            <w:r w:rsidR="00792EA7" w:rsidRPr="002B0E4C">
              <w:rPr>
                <w:rFonts w:ascii="TH SarabunPSK" w:eastAsia="Calibri" w:hAnsi="TH SarabunPSK" w:cs="TH SarabunPSK"/>
                <w:spacing w:val="-14"/>
                <w:sz w:val="32"/>
                <w:szCs w:val="32"/>
              </w:rPr>
              <w:t xml:space="preserve">  </w:t>
            </w:r>
            <w:hyperlink r:id="rId9" w:history="1">
              <w:r w:rsidRPr="002B0E4C">
                <w:rPr>
                  <w:rStyle w:val="Hyperlink"/>
                  <w:rFonts w:ascii="TH SarabunPSK" w:eastAsia="Calibri" w:hAnsi="TH SarabunPSK" w:cs="TH SarabunPSK"/>
                  <w:color w:val="auto"/>
                  <w:sz w:val="32"/>
                  <w:szCs w:val="32"/>
                  <w:u w:val="none"/>
                </w:rPr>
                <w:t>http://foodsan.anamai.moph.go.th/main.php?filename=Law_61</w:t>
              </w:r>
            </w:hyperlink>
          </w:p>
          <w:p w14:paraId="0BC01870" w14:textId="77777777" w:rsidR="00AA0566" w:rsidRPr="002B0E4C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13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กฎกระทรวงฯ ว่าด้วยสุขลักษณะของตลาด พ.ศ.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2551</w:t>
            </w:r>
          </w:p>
          <w:p w14:paraId="4B14C5E6" w14:textId="114C9AB0" w:rsidR="00AA0566" w:rsidRPr="00D93FE2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="00DD4B3C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คู่มือตลาดนัดน่าซื้อ</w:t>
            </w:r>
            <w:r w:rsidR="00DD4B3C" w:rsidRPr="002B0E4C">
              <w:rPr>
                <w:spacing w:val="-10"/>
                <w:sz w:val="32"/>
                <w:szCs w:val="32"/>
              </w:rPr>
              <w:t xml:space="preserve">        </w:t>
            </w:r>
            <w:hyperlink r:id="rId10" w:history="1">
              <w:r w:rsidRPr="002B0E4C">
                <w:rPr>
                  <w:rStyle w:val="Hyperlink"/>
                  <w:rFonts w:ascii="TH SarabunPSK" w:eastAsia="Calibri" w:hAnsi="TH SarabunPSK" w:cs="TH SarabunPSK"/>
                  <w:color w:val="auto"/>
                  <w:spacing w:val="-10"/>
                  <w:sz w:val="32"/>
                  <w:szCs w:val="32"/>
                  <w:u w:val="none"/>
                </w:rPr>
                <w:t>http://foodsan.anamai.moph.go.th/ewt_dl_link.php?nid=</w:t>
              </w:r>
              <w:r w:rsidRPr="002B0E4C">
                <w:rPr>
                  <w:rStyle w:val="Hyperlink"/>
                  <w:rFonts w:ascii="TH SarabunPSK" w:eastAsia="Calibri" w:hAnsi="TH SarabunPSK" w:cs="TH SarabunPSK"/>
                  <w:color w:val="auto"/>
                  <w:spacing w:val="-10"/>
                  <w:sz w:val="32"/>
                  <w:szCs w:val="32"/>
                  <w:u w:val="none"/>
                  <w:cs/>
                </w:rPr>
                <w:t>1798</w:t>
              </w:r>
              <w:r w:rsidRPr="002B0E4C">
                <w:rPr>
                  <w:rStyle w:val="Hyperlink"/>
                  <w:rFonts w:ascii="TH SarabunPSK" w:eastAsia="Calibri" w:hAnsi="TH SarabunPSK" w:cs="TH SarabunPSK"/>
                  <w:color w:val="auto"/>
                  <w:spacing w:val="-10"/>
                  <w:sz w:val="32"/>
                  <w:szCs w:val="32"/>
                  <w:u w:val="none"/>
                </w:rPr>
                <w:t>&amp;filename=media</w:t>
              </w:r>
              <w:r w:rsidRPr="002B0E4C">
                <w:rPr>
                  <w:rStyle w:val="Hyperlink"/>
                  <w:rFonts w:ascii="TH SarabunPSK" w:eastAsia="Calibri" w:hAnsi="TH SarabunPSK" w:cs="TH SarabunPSK"/>
                  <w:color w:val="auto"/>
                  <w:spacing w:val="-10"/>
                  <w:sz w:val="32"/>
                  <w:szCs w:val="32"/>
                  <w:u w:val="none"/>
                  <w:cs/>
                </w:rPr>
                <w:t>2018</w:t>
              </w:r>
              <w:r w:rsidRPr="002B0E4C">
                <w:rPr>
                  <w:rStyle w:val="Hyperlink"/>
                  <w:rFonts w:ascii="TH SarabunPSK" w:eastAsia="Calibri" w:hAnsi="TH SarabunPSK" w:cs="TH SarabunPSK"/>
                  <w:color w:val="auto"/>
                  <w:spacing w:val="-10"/>
                  <w:sz w:val="32"/>
                  <w:szCs w:val="32"/>
                  <w:u w:val="none"/>
                </w:rPr>
                <w:t>_</w:t>
              </w:r>
              <w:r w:rsidRPr="002B0E4C">
                <w:rPr>
                  <w:rStyle w:val="Hyperlink"/>
                  <w:rFonts w:ascii="TH SarabunPSK" w:eastAsia="Calibri" w:hAnsi="TH SarabunPSK" w:cs="TH SarabunPSK"/>
                  <w:color w:val="auto"/>
                  <w:spacing w:val="-10"/>
                  <w:sz w:val="32"/>
                  <w:szCs w:val="32"/>
                  <w:u w:val="none"/>
                  <w:cs/>
                </w:rPr>
                <w:t>2</w:t>
              </w:r>
            </w:hyperlink>
          </w:p>
          <w:p w14:paraId="6D470E13" w14:textId="5AD7CDEA" w:rsidR="00DD4B3C" w:rsidRPr="00D93FE2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14. แนวทางการดำเนินงานพัฒนาอาหารริมบาทวิถี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Street Food Good Health</w:t>
            </w:r>
            <w:r w:rsidR="00DD4B3C" w:rsidRPr="002B0E4C">
              <w:rPr>
                <w:spacing w:val="-14"/>
                <w:sz w:val="32"/>
                <w:szCs w:val="32"/>
              </w:rPr>
              <w:t xml:space="preserve">        </w:t>
            </w:r>
            <w:hyperlink r:id="rId11" w:history="1">
              <w:r w:rsidRPr="002B0E4C">
                <w:rPr>
                  <w:rStyle w:val="Hyperlink"/>
                  <w:rFonts w:ascii="TH SarabunPSK" w:eastAsia="Calibri" w:hAnsi="TH SarabunPSK" w:cs="TH SarabunPSK"/>
                  <w:color w:val="auto"/>
                  <w:spacing w:val="-14"/>
                  <w:sz w:val="32"/>
                  <w:szCs w:val="32"/>
                  <w:u w:val="none"/>
                </w:rPr>
                <w:t>http://foodsan.anamai.moph.go.th/ewtadmin/ewt/foodsan/main.php?filename=street_imp</w:t>
              </w:r>
            </w:hyperlink>
          </w:p>
          <w:p w14:paraId="7A249733" w14:textId="68EC135E" w:rsidR="00AA0566" w:rsidRPr="002B0E4C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15. 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แนวทางการพัฒนาคุณภาพระบบบริการอนามัยสิ่งแวดล้อมองค์กรปกครองส่วนท้องถิ่น</w:t>
            </w:r>
            <w:r w:rsidR="00DD4B3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DD4B3C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</w:t>
            </w:r>
            <w:hyperlink r:id="rId12" w:history="1">
              <w:r w:rsidRPr="002B0E4C">
                <w:rPr>
                  <w:rStyle w:val="Hyperlink"/>
                  <w:rFonts w:ascii="TH SarabunPSK" w:eastAsia="Calibri" w:hAnsi="TH SarabunPSK" w:cs="TH SarabunPSK"/>
                  <w:color w:val="auto"/>
                  <w:sz w:val="32"/>
                  <w:szCs w:val="32"/>
                  <w:u w:val="none"/>
                </w:rPr>
                <w:t>http://foodsan.anamai.moph.go.th/main.php?filename=evaluation_form</w:t>
              </w:r>
            </w:hyperlink>
          </w:p>
          <w:p w14:paraId="34140B3C" w14:textId="0D1C9CF6" w:rsidR="00D93FE2" w:rsidRPr="002B0E4C" w:rsidRDefault="00AA0566" w:rsidP="00AA0566">
            <w:pPr>
              <w:spacing w:after="0" w:line="240" w:lineRule="auto"/>
              <w:rPr>
                <w:rStyle w:val="Hyperlink"/>
                <w:rFonts w:ascii="TH SarabunPSK" w:eastAsia="Calibri" w:hAnsi="TH SarabunPSK" w:cs="TH SarabunPSK" w:hint="cs"/>
                <w:color w:val="auto"/>
                <w:sz w:val="32"/>
                <w:szCs w:val="32"/>
                <w:u w:val="none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16. 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ระบบสารสนเทศเพื่อการ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พัฒนาคุณภาพระบบบริการอนามัยสิ่งแวดล้อม</w:t>
            </w:r>
            <w:r w:rsidR="00DD4B3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DD4B3C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</w:t>
            </w:r>
            <w:hyperlink r:id="rId13" w:history="1">
              <w:r w:rsidRPr="002B0E4C">
                <w:rPr>
                  <w:rStyle w:val="Hyperlink"/>
                  <w:rFonts w:ascii="TH SarabunPSK" w:eastAsia="Calibri" w:hAnsi="TH SarabunPSK" w:cs="TH SarabunPSK"/>
                  <w:color w:val="auto"/>
                  <w:sz w:val="32"/>
                  <w:szCs w:val="32"/>
                  <w:u w:val="none"/>
                </w:rPr>
                <w:t>http://eha.anamai.moph.go.th/</w:t>
              </w:r>
            </w:hyperlink>
          </w:p>
          <w:p w14:paraId="5A7A55D3" w14:textId="77777777" w:rsidR="00AA0566" w:rsidRPr="002B0E4C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 แนวทางการดำเนินงานจัดทำข้อมูลพื้นฐานด้านอาชีวอนามัยและสิ่งแวดล้อม </w:t>
            </w:r>
          </w:p>
          <w:p w14:paraId="223B5958" w14:textId="43C938A0" w:rsidR="00AA0566" w:rsidRPr="002B0E4C" w:rsidRDefault="00DD4B3C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</w:t>
            </w:r>
            <w:r w:rsidR="00AA0566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</w:t>
            </w:r>
            <w:r w:rsidR="00AA0566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Occupational and Environmental Health Profile: </w:t>
            </w:r>
            <w:r w:rsidR="00AA0566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AA0566" w:rsidRPr="002B0E4C">
              <w:rPr>
                <w:rFonts w:ascii="TH SarabunPSK" w:eastAsia="Calibri" w:hAnsi="TH SarabunPSK" w:cs="TH SarabunPSK"/>
                <w:sz w:val="32"/>
                <w:szCs w:val="32"/>
              </w:rPr>
              <w:t>OEHP)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AA0566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="00AA0566" w:rsidRPr="002B0E4C">
              <w:rPr>
                <w:rFonts w:ascii="TH SarabunPSK" w:eastAsia="Calibri" w:hAnsi="TH SarabunPSK" w:cs="TH SarabunPSK"/>
                <w:sz w:val="32"/>
                <w:szCs w:val="32"/>
              </w:rPr>
              <w:t>http://envocc.ddc.moph.go.th/p/oehp</w:t>
            </w:r>
          </w:p>
          <w:p w14:paraId="59DF48B4" w14:textId="460534BC" w:rsidR="00AA0566" w:rsidRPr="002B0E4C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8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เกณฑ์สำหรับการรายงานเหตุการณ์และการออกดำเนินการสอบสวนโรคและภัยสุขภาพจากการประกอบอาชีพและสิ่งแวดล้อมกรณีเหตุการณ์ที่มีความสำคัญสูง (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DCIR)</w:t>
            </w:r>
          </w:p>
          <w:p w14:paraId="65F50305" w14:textId="77777777" w:rsidR="00AA0566" w:rsidRPr="002B0E4C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1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9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แนวทางการจัดบริการอาชีวอนามัยและเวชกรรมสิ่งแวดล้อมสำหรับโรงพยาบาล</w:t>
            </w:r>
          </w:p>
          <w:p w14:paraId="0381CAA9" w14:textId="76D08711" w:rsidR="00AA0566" w:rsidRPr="002B0E4C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20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คู่มือการเฝ้าระวังด้านอนามัยสิ่งแวดล้อม และอาชีวอนามัยและประเมินความเสี่ยงต่อ</w:t>
            </w:r>
            <w:r w:rsidR="00DD4B3C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br/>
              <w:t xml:space="preserve">    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สุขภาพในพื้นที่เสี่ยง</w:t>
            </w:r>
          </w:p>
          <w:p w14:paraId="64DDD0D7" w14:textId="14B250C2" w:rsidR="00AA0566" w:rsidRPr="002B0E4C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21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พระราชบัญญัติควบคุมโรคจากการประกอบอาชีพและโรคจากสิ่งแวดล้อม พ.ศ.2562</w:t>
            </w:r>
            <w:r w:rsidR="00DD4B3C" w:rsidRPr="002B0E4C">
              <w:rPr>
                <w:rFonts w:ascii="TH SarabunPSK" w:eastAsia="Calibri" w:hAnsi="TH SarabunPSK" w:cs="TH SarabunPSK"/>
                <w:sz w:val="32"/>
                <w:szCs w:val="32"/>
              </w:rPr>
              <w:br/>
              <w:t xml:space="preserve">     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http://www.ratchakitcha.soc.go.th/DATA/PDF/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2562/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A/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067/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T_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0215.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PDF</w:t>
            </w:r>
          </w:p>
          <w:p w14:paraId="2CA1A53E" w14:textId="2FCF75F0" w:rsidR="00AA0566" w:rsidRPr="002B0E4C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22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แนวทางการขับเคลื่อนการดำเนินงานผ่านกลไกคณะกรรมการควบคุมโรคจากการประกอบอาชีพและโรคจากสิ่งแวดล้อมจังหวัด คณะกรรมการควบคุมโรคจากการประกอบอาชีพและโรคจากสิ่งแวดล้อมกรุงเทพมหานคร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ภายใต้พระราชบัญญัติควบคุมโรคจากการประกอบอาชีพและโรคจากสิ่งแวดล้อม พ.ศ.2562</w:t>
            </w:r>
          </w:p>
          <w:p w14:paraId="504D0CE5" w14:textId="44EC394D" w:rsidR="00AA0566" w:rsidRPr="002B0E4C" w:rsidRDefault="00DD4B3C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</w:t>
            </w:r>
            <w:r w:rsidR="00AA0566" w:rsidRPr="002B0E4C">
              <w:rPr>
                <w:rFonts w:ascii="TH SarabunPSK" w:eastAsia="Calibri" w:hAnsi="TH SarabunPSK" w:cs="TH SarabunPSK"/>
                <w:sz w:val="32"/>
                <w:szCs w:val="32"/>
              </w:rPr>
              <w:t>https://drive.google.com/open?id=</w:t>
            </w:r>
            <w:r w:rsidR="00AA0566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</w:t>
            </w:r>
            <w:proofErr w:type="spellStart"/>
            <w:r w:rsidR="00AA0566" w:rsidRPr="002B0E4C">
              <w:rPr>
                <w:rFonts w:ascii="TH SarabunPSK" w:eastAsia="Calibri" w:hAnsi="TH SarabunPSK" w:cs="TH SarabunPSK"/>
                <w:sz w:val="32"/>
                <w:szCs w:val="32"/>
              </w:rPr>
              <w:t>SMa</w:t>
            </w:r>
            <w:proofErr w:type="spellEnd"/>
            <w:r w:rsidR="00AA0566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8</w:t>
            </w:r>
            <w:proofErr w:type="spellStart"/>
            <w:r w:rsidR="00AA0566" w:rsidRPr="002B0E4C">
              <w:rPr>
                <w:rFonts w:ascii="TH SarabunPSK" w:eastAsia="Calibri" w:hAnsi="TH SarabunPSK" w:cs="TH SarabunPSK"/>
                <w:sz w:val="32"/>
                <w:szCs w:val="32"/>
              </w:rPr>
              <w:t>RdPlgZ-dQnMgmlARebCjVoTyuAjw</w:t>
            </w:r>
            <w:proofErr w:type="spellEnd"/>
          </w:p>
          <w:p w14:paraId="5F6E3E3F" w14:textId="2C9B581F" w:rsidR="00AA0566" w:rsidRPr="002B0E4C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แนวทางการสอบสวนโรคจากการประกอบอาชีพและสิ่งแวดล้อม</w:t>
            </w:r>
            <w:r w:rsidR="00DD4B3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br/>
            </w:r>
            <w:r w:rsidR="00DD4B3C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http://envocc.ddc.moph.go.th/contents/view/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461</w:t>
            </w:r>
          </w:p>
          <w:p w14:paraId="2356E782" w14:textId="1438B5CD" w:rsidR="00AA0566" w:rsidRPr="002B0E4C" w:rsidRDefault="00AA0566" w:rsidP="00AA0566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คู่มือการพัฒนาคุณภาพระบบบริการอนามัยสิ่งแวดล้อม และอาชีวอนามัย องค์กรปกครองส่วนท้องถิ่น (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>Environmental Health Accreditation: EHA)</w:t>
            </w:r>
          </w:p>
          <w:p w14:paraId="109C19F0" w14:textId="3F78C431" w:rsidR="00AA0566" w:rsidRPr="002B0E4C" w:rsidRDefault="00AA0566" w:rsidP="00AA0566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5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แนวปฏิบัติการจัดบริการเวชกรรมสิ่งแวดล้อม สำหรับบุคลากรสาธารณสุข (ฉบับปรับปรุง</w:t>
            </w:r>
            <w:r w:rsidR="00DD4B3C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พ.ศ. 2559) </w:t>
            </w:r>
            <w:hyperlink r:id="rId14" w:history="1">
              <w:r w:rsidRPr="002B0E4C">
                <w:rPr>
                  <w:rStyle w:val="Hyperlink"/>
                  <w:rFonts w:ascii="TH SarabunPSK" w:eastAsia="Calibri" w:hAnsi="TH SarabunPSK" w:cs="TH SarabunPSK"/>
                  <w:color w:val="auto"/>
                  <w:sz w:val="32"/>
                  <w:szCs w:val="32"/>
                  <w:u w:val="none"/>
                </w:rPr>
                <w:t>http://envocc.ddc.moph.go.th/contents/view/</w:t>
              </w:r>
              <w:r w:rsidRPr="002B0E4C">
                <w:rPr>
                  <w:rStyle w:val="Hyperlink"/>
                  <w:rFonts w:ascii="TH SarabunPSK" w:eastAsia="Calibri" w:hAnsi="TH SarabunPSK" w:cs="TH SarabunPSK"/>
                  <w:color w:val="auto"/>
                  <w:sz w:val="32"/>
                  <w:szCs w:val="32"/>
                  <w:u w:val="none"/>
                  <w:cs/>
                </w:rPr>
                <w:t>462</w:t>
              </w:r>
            </w:hyperlink>
          </w:p>
        </w:tc>
      </w:tr>
      <w:tr w:rsidR="00AA0566" w:rsidRPr="002B0E4C" w14:paraId="4C36F6AB" w14:textId="77777777" w:rsidTr="00D93FE2">
        <w:trPr>
          <w:trHeight w:val="371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8D76" w14:textId="77777777" w:rsidR="00AA0566" w:rsidRPr="002B0E4C" w:rsidRDefault="00AA0566" w:rsidP="00AA056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E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  <w:p w14:paraId="2390B173" w14:textId="77777777" w:rsidR="00DD4B3C" w:rsidRPr="002B0E4C" w:rsidRDefault="00DD4B3C" w:rsidP="00AA056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00F44A7E" w14:textId="77777777" w:rsidR="00DD4B3C" w:rsidRPr="002B0E4C" w:rsidRDefault="00DD4B3C" w:rsidP="00AA056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36DA82B7" w14:textId="77777777" w:rsidR="00DD4B3C" w:rsidRPr="002B0E4C" w:rsidRDefault="00DD4B3C" w:rsidP="00AA056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77D57022" w14:textId="77777777" w:rsidR="00DD4B3C" w:rsidRPr="002B0E4C" w:rsidRDefault="00DD4B3C" w:rsidP="00AA056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523BC2DC" w14:textId="77777777" w:rsidR="00DD4B3C" w:rsidRPr="002B0E4C" w:rsidRDefault="00DD4B3C" w:rsidP="00AA056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59AF4B29" w14:textId="77777777" w:rsidR="00DD4B3C" w:rsidRPr="002B0E4C" w:rsidRDefault="00DD4B3C" w:rsidP="00AA056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34E34A8C" w14:textId="77777777" w:rsidR="00DD4B3C" w:rsidRPr="002B0E4C" w:rsidRDefault="00DD4B3C" w:rsidP="00AA056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0EAFB0DB" w14:textId="77777777" w:rsidR="00DD4B3C" w:rsidRPr="002B0E4C" w:rsidRDefault="00DD4B3C" w:rsidP="00AA056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05208CCA" w14:textId="77777777" w:rsidR="00DD4B3C" w:rsidRPr="002B0E4C" w:rsidRDefault="00DD4B3C" w:rsidP="00AA056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25E3A51F" w14:textId="77777777" w:rsidR="00DD4B3C" w:rsidRPr="002B0E4C" w:rsidRDefault="00DD4B3C" w:rsidP="00AA0566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tblpY="430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25"/>
              <w:gridCol w:w="1219"/>
              <w:gridCol w:w="1372"/>
              <w:gridCol w:w="1372"/>
              <w:gridCol w:w="1372"/>
            </w:tblGrid>
            <w:tr w:rsidR="00AA0566" w:rsidRPr="002B0E4C" w14:paraId="3D9C0EBA" w14:textId="77777777" w:rsidTr="001779C8">
              <w:tc>
                <w:tcPr>
                  <w:tcW w:w="1525" w:type="dxa"/>
                  <w:vMerge w:val="restart"/>
                </w:tcPr>
                <w:p w14:paraId="2942537B" w14:textId="77777777" w:rsidR="00AA0566" w:rsidRPr="002B0E4C" w:rsidRDefault="00AA0566" w:rsidP="00AA05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219" w:type="dxa"/>
                  <w:vMerge w:val="restart"/>
                </w:tcPr>
                <w:p w14:paraId="70895884" w14:textId="77777777" w:rsidR="00AA0566" w:rsidRPr="002B0E4C" w:rsidRDefault="00AA0566" w:rsidP="00AA05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6" w:type="dxa"/>
                  <w:gridSpan w:val="3"/>
                </w:tcPr>
                <w:p w14:paraId="6015C10E" w14:textId="77777777" w:rsidR="00AA0566" w:rsidRPr="002B0E4C" w:rsidRDefault="00AA0566" w:rsidP="00AA0566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AA0566" w:rsidRPr="002B0E4C" w14:paraId="6DD903DD" w14:textId="77777777" w:rsidTr="001779C8">
              <w:tc>
                <w:tcPr>
                  <w:tcW w:w="1525" w:type="dxa"/>
                  <w:vMerge/>
                </w:tcPr>
                <w:p w14:paraId="26EDCAD7" w14:textId="77777777" w:rsidR="00AA0566" w:rsidRPr="002B0E4C" w:rsidRDefault="00AA0566" w:rsidP="00AA05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219" w:type="dxa"/>
                  <w:vMerge/>
                </w:tcPr>
                <w:p w14:paraId="0B8B68B5" w14:textId="77777777" w:rsidR="00AA0566" w:rsidRPr="002B0E4C" w:rsidRDefault="00AA0566" w:rsidP="00AA05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7E3CAFFB" w14:textId="1D6CEDA3" w:rsidR="00AA0566" w:rsidRPr="002B0E4C" w:rsidRDefault="00AA0566" w:rsidP="00AA05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Pr="002B0E4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372" w:type="dxa"/>
                </w:tcPr>
                <w:p w14:paraId="79383447" w14:textId="578077D2" w:rsidR="00AA0566" w:rsidRPr="002B0E4C" w:rsidRDefault="00AA0566" w:rsidP="00AA05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Pr="002B0E4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372" w:type="dxa"/>
                </w:tcPr>
                <w:p w14:paraId="7C3A90FC" w14:textId="62244743" w:rsidR="00AA0566" w:rsidRPr="002B0E4C" w:rsidRDefault="00AA0566" w:rsidP="00AA05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2B0E4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Pr="002B0E4C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63</w:t>
                  </w:r>
                </w:p>
              </w:tc>
            </w:tr>
            <w:tr w:rsidR="00BB2228" w:rsidRPr="002B0E4C" w14:paraId="6E1C0BE2" w14:textId="77777777" w:rsidTr="001779C8">
              <w:tc>
                <w:tcPr>
                  <w:tcW w:w="1525" w:type="dxa"/>
                </w:tcPr>
                <w:p w14:paraId="397619EA" w14:textId="6788682C" w:rsidR="00BB2228" w:rsidRPr="002B0E4C" w:rsidRDefault="00BB2228" w:rsidP="00BB2228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ร้อยละของจังหวัดมีระบบจัดการปัจจัยเสี่ยงด้านสิ่งแวดล้อมที่ส่งผลกระทบต่อสุขภาพ</w:t>
                  </w:r>
                </w:p>
              </w:tc>
              <w:tc>
                <w:tcPr>
                  <w:tcW w:w="1219" w:type="dxa"/>
                </w:tcPr>
                <w:p w14:paraId="1C062A96" w14:textId="77777777" w:rsidR="00BB2228" w:rsidRPr="002B0E4C" w:rsidRDefault="00BB2228" w:rsidP="00BB2228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  <w:p w14:paraId="02CCFDC1" w14:textId="77777777" w:rsidR="00BB2228" w:rsidRPr="002B0E4C" w:rsidRDefault="00BB2228" w:rsidP="00BB22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372" w:type="dxa"/>
                </w:tcPr>
                <w:p w14:paraId="02F62BE8" w14:textId="77777777" w:rsidR="00BB2228" w:rsidRPr="002B0E4C" w:rsidRDefault="00BB2228" w:rsidP="00BB2228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65.79</w:t>
                  </w:r>
                </w:p>
                <w:p w14:paraId="38FF2119" w14:textId="77777777" w:rsidR="00BB2228" w:rsidRPr="002B0E4C" w:rsidRDefault="00BB2228" w:rsidP="00BB2228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50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จังหวัด)</w:t>
                  </w:r>
                </w:p>
                <w:p w14:paraId="2EA5904E" w14:textId="77777777" w:rsidR="00BB2228" w:rsidRPr="002B0E4C" w:rsidRDefault="00BB2228" w:rsidP="00BB2228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</w:p>
                <w:p w14:paraId="0D2F7D21" w14:textId="64919F1D" w:rsidR="00BB2228" w:rsidRPr="002B0E4C" w:rsidRDefault="00BB2228" w:rsidP="00BB22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ณ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11 ก</w:t>
                  </w:r>
                  <w:r w:rsidR="00D93FE2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.</w:t>
                  </w:r>
                  <w:r w:rsidR="00D93FE2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ย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.61</w:t>
                  </w:r>
                </w:p>
              </w:tc>
              <w:tc>
                <w:tcPr>
                  <w:tcW w:w="1372" w:type="dxa"/>
                </w:tcPr>
                <w:p w14:paraId="616BF1AB" w14:textId="77777777" w:rsidR="00BB2228" w:rsidRPr="002B0E4C" w:rsidRDefault="00BB2228" w:rsidP="00BB2228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60.53</w:t>
                  </w:r>
                </w:p>
                <w:p w14:paraId="05230671" w14:textId="77777777" w:rsidR="00BB2228" w:rsidRPr="002B0E4C" w:rsidRDefault="00BB2228" w:rsidP="00BB2228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(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46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จังหวัด)</w:t>
                  </w:r>
                </w:p>
                <w:p w14:paraId="2BBABDF2" w14:textId="77777777" w:rsidR="00BB2228" w:rsidRPr="002B0E4C" w:rsidRDefault="00BB2228" w:rsidP="00BB2228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</w:p>
                <w:p w14:paraId="71E00E50" w14:textId="294BE779" w:rsidR="00BB2228" w:rsidRPr="002B0E4C" w:rsidRDefault="00BB2228" w:rsidP="00BB22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ณ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13 ก</w:t>
                  </w:r>
                  <w:r w:rsidR="00D93FE2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.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ย.62</w:t>
                  </w:r>
                </w:p>
              </w:tc>
              <w:tc>
                <w:tcPr>
                  <w:tcW w:w="1372" w:type="dxa"/>
                </w:tcPr>
                <w:p w14:paraId="7AF85CFB" w14:textId="77777777" w:rsidR="00BB2228" w:rsidRPr="002B0E4C" w:rsidRDefault="00BB2228" w:rsidP="00BB2228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92.11</w:t>
                  </w:r>
                </w:p>
                <w:p w14:paraId="251413F4" w14:textId="77777777" w:rsidR="00BB2228" w:rsidRPr="002B0E4C" w:rsidRDefault="00BB2228" w:rsidP="00BB2228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(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70</w:t>
                  </w: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จังหวัด)</w:t>
                  </w:r>
                </w:p>
                <w:p w14:paraId="0E4E3A68" w14:textId="77777777" w:rsidR="00BB2228" w:rsidRPr="002B0E4C" w:rsidRDefault="00BB2228" w:rsidP="00BB2228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</w:p>
                <w:p w14:paraId="3B921428" w14:textId="5FFBD230" w:rsidR="00BB2228" w:rsidRPr="002B0E4C" w:rsidRDefault="00BB2228" w:rsidP="00BB222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2B0E4C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ณ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 xml:space="preserve"> 9 ก</w:t>
                  </w:r>
                  <w:r w:rsidR="00D93FE2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.</w:t>
                  </w:r>
                  <w:r w:rsidRPr="002B0E4C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ย. 63</w:t>
                  </w:r>
                </w:p>
              </w:tc>
            </w:tr>
          </w:tbl>
          <w:p w14:paraId="4500D6A3" w14:textId="77777777" w:rsidR="00AA0566" w:rsidRPr="002B0E4C" w:rsidRDefault="00AA0566" w:rsidP="00AA0566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4C2F3D" w:rsidRPr="002B0E4C" w14:paraId="14E4EFA3" w14:textId="77777777" w:rsidTr="00D93F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496" w14:textId="77777777" w:rsidR="004C2F3D" w:rsidRPr="002B0E4C" w:rsidRDefault="004C2F3D" w:rsidP="004C2F3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E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ผู้ให้ข้อมูลทางวิชาการ /</w:t>
            </w:r>
          </w:p>
          <w:p w14:paraId="22656FDC" w14:textId="77777777" w:rsidR="004C2F3D" w:rsidRPr="002B0E4C" w:rsidRDefault="004C2F3D" w:rsidP="004C2F3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E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CD82" w14:textId="77777777" w:rsidR="004C2F3D" w:rsidRPr="002B0E4C" w:rsidRDefault="004C2F3D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</w:t>
            </w:r>
          </w:p>
          <w:p w14:paraId="0606AA2E" w14:textId="77777777" w:rsidR="004C2F3D" w:rsidRPr="002B0E4C" w:rsidRDefault="004C2F3D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นางสุธิดา  อุทะพันธุ์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      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นักวิชาการสาธารณสุขชำนาญการพิเศษ     </w:t>
            </w:r>
          </w:p>
          <w:p w14:paraId="48BB51CB" w14:textId="2AC6E4A6" w:rsidR="004C2F3D" w:rsidRPr="002B0E4C" w:rsidRDefault="00DD4B3C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โทรศัพท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์ที่ทำงาน :  02-5904383    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โทรศัพท์มือถือ :  063-4515644</w:t>
            </w:r>
          </w:p>
          <w:p w14:paraId="553DC398" w14:textId="5F5F45B3" w:rsidR="004C2F3D" w:rsidRPr="002B0E4C" w:rsidRDefault="00DD4B3C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โทรสาร : 02-59043</w:t>
            </w:r>
            <w:r w:rsidR="004C2F3D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79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>E-mail : sutida.u@anamai.mail.go.th</w:t>
            </w:r>
          </w:p>
          <w:p w14:paraId="3D8578CF" w14:textId="6501CAE7" w:rsidR="004C2F3D" w:rsidRPr="002B0E4C" w:rsidRDefault="00DD4B3C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B0E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สถานที่ทำงาน</w:t>
            </w:r>
            <w:r w:rsidR="004C2F3D" w:rsidRPr="002B0E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กองประเมินผลกระทบต่อสุขภาพ  กรมอนามัย  </w:t>
            </w:r>
          </w:p>
          <w:p w14:paraId="447867D4" w14:textId="77777777" w:rsidR="004C2F3D" w:rsidRPr="002B0E4C" w:rsidRDefault="004C2F3D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 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นางสาวนวรัตน์  </w:t>
            </w:r>
            <w:proofErr w:type="spellStart"/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อภิชัยนันท์</w:t>
            </w:r>
            <w:proofErr w:type="spellEnd"/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นักวิชาการสาธารณสุขชำนาญการ</w:t>
            </w:r>
          </w:p>
          <w:p w14:paraId="5A34068E" w14:textId="27B38DCD" w:rsidR="004C2F3D" w:rsidRPr="002B0E4C" w:rsidRDefault="00DD4B3C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โทรศัพท์ที่ทำงาน :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>02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>5904317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โทรศัพท์มือถือ :  </w:t>
            </w:r>
            <w:r w:rsidR="004C2F3D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062-6404442</w:t>
            </w:r>
          </w:p>
          <w:p w14:paraId="18EC6DEC" w14:textId="0237AB2A" w:rsidR="004C2F3D" w:rsidRPr="002B0E4C" w:rsidRDefault="00DD4B3C" w:rsidP="004C2F3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โทรสาร : </w:t>
            </w:r>
            <w:r w:rsidR="004C2F3D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02-5904321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>E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mail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: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>nawarat.t@anamai.mail.go.th</w:t>
            </w:r>
          </w:p>
          <w:p w14:paraId="4141C5A2" w14:textId="2CAE22E8" w:rsidR="004C2F3D" w:rsidRPr="002B0E4C" w:rsidRDefault="00DD4B3C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สถานที่ทำงาน</w:t>
            </w:r>
            <w:r w:rsidR="004C2F3D" w:rsidRPr="002B0E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สำนักอนามัยสิ่งแวดล้อม</w:t>
            </w:r>
            <w:r w:rsidR="004C2F3D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กรมอนามัย</w:t>
            </w:r>
          </w:p>
          <w:p w14:paraId="1347BBF5" w14:textId="77777777" w:rsidR="004C2F3D" w:rsidRPr="002B0E4C" w:rsidRDefault="004C2F3D" w:rsidP="004C2F3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B0E4C">
              <w:rPr>
                <w:rFonts w:ascii="TH SarabunPSK" w:hAnsi="TH SarabunPSK" w:cs="TH SarabunPSK"/>
                <w:sz w:val="32"/>
                <w:szCs w:val="32"/>
                <w:cs/>
              </w:rPr>
              <w:t>3. นายพลากร จินตนาวิวัฒน์                 นักวิชาการสาธารณสุขปฏิบัติการ</w:t>
            </w:r>
          </w:p>
          <w:p w14:paraId="42027341" w14:textId="50FCC1A4" w:rsidR="004C2F3D" w:rsidRPr="002B0E4C" w:rsidRDefault="00DD4B3C" w:rsidP="004C2F3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B0E4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</w:t>
            </w:r>
            <w:r w:rsidRPr="002B0E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ี่ทำงาน :  02-5904219       </w:t>
            </w:r>
            <w:r w:rsidRPr="002B0E4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C2F3D" w:rsidRPr="002B0E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: 084-8289950 </w:t>
            </w:r>
          </w:p>
          <w:p w14:paraId="730C68DD" w14:textId="3D9B6EF8" w:rsidR="004C2F3D" w:rsidRPr="002B0E4C" w:rsidRDefault="00DD4B3C" w:rsidP="004C2F3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B0E4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02</w:t>
            </w:r>
            <w:r w:rsidRPr="002B0E4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-5918180                     </w:t>
            </w:r>
            <w:r w:rsidR="004C2F3D" w:rsidRPr="002B0E4C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5" w:history="1">
              <w:r w:rsidR="004C2F3D" w:rsidRPr="002B0E4C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palakorn.c@anamai.mail.go.th</w:t>
              </w:r>
            </w:hyperlink>
            <w:r w:rsidR="004C2F3D" w:rsidRPr="002B0E4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3E1FE7D6" w14:textId="2549C84B" w:rsidR="004C2F3D" w:rsidRDefault="00DD4B3C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สถานที่ทำงาน</w:t>
            </w:r>
            <w:r w:rsidR="004C2F3D" w:rsidRPr="002B0E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ศูนย์บริหารกฎ</w:t>
            </w:r>
            <w:r w:rsidR="004C2F3D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หมายสาธารณสุข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กรมอนามัย</w:t>
            </w:r>
          </w:p>
          <w:p w14:paraId="355F12E5" w14:textId="77777777" w:rsidR="00DB37D5" w:rsidRPr="002B0E4C" w:rsidRDefault="00DB37D5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90DD8D4" w14:textId="77777777" w:rsidR="004C2F3D" w:rsidRPr="002B0E4C" w:rsidRDefault="004C2F3D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lastRenderedPageBreak/>
              <w:t>4.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นางสาว</w:t>
            </w:r>
            <w:proofErr w:type="spellStart"/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วราภรณ์</w:t>
            </w:r>
            <w:proofErr w:type="spellEnd"/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ถาวรวงษ์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นักวิชาการสาธารณสุข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ชำนาญการ</w:t>
            </w:r>
          </w:p>
          <w:p w14:paraId="53441FEC" w14:textId="1901BAAD" w:rsidR="004C2F3D" w:rsidRPr="002B0E4C" w:rsidRDefault="00DD4B3C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โทรศัพท์ที่ทำงาน :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>02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>590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4605 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4C2F3D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061-6354194</w:t>
            </w:r>
          </w:p>
          <w:p w14:paraId="77897194" w14:textId="758404A3" w:rsidR="004C2F3D" w:rsidRPr="002B0E4C" w:rsidRDefault="00DD4B3C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โทรสาร : 02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-590-4188                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>E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mail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: </w:t>
            </w:r>
            <w:r w:rsidR="004C2F3D" w:rsidRPr="002B0E4C">
              <w:rPr>
                <w:rFonts w:ascii="TH SarabunPSK" w:hAnsi="TH SarabunPSK" w:cs="TH SarabunPSK"/>
                <w:sz w:val="32"/>
                <w:szCs w:val="32"/>
              </w:rPr>
              <w:t>waraporn.r@anamai.mail.go.th</w:t>
            </w:r>
          </w:p>
          <w:p w14:paraId="6ED73A97" w14:textId="64B2E024" w:rsidR="004C2F3D" w:rsidRPr="002B0E4C" w:rsidRDefault="00DD4B3C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 w:rsidR="004C2F3D" w:rsidRPr="002B0E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4C2F3D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สำนักสุขาภิบาลอาหารและน้ำ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กรมอนามัย  </w:t>
            </w:r>
          </w:p>
          <w:p w14:paraId="51EFAE90" w14:textId="77777777" w:rsidR="004C2F3D" w:rsidRPr="002B0E4C" w:rsidRDefault="004C2F3D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5.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ปวริศา</w:t>
            </w:r>
            <w:proofErr w:type="spellEnd"/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proofErr w:type="spellStart"/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ดิษ</w:t>
            </w:r>
            <w:proofErr w:type="spellEnd"/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ยาวานิช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นักวิ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เคราะห์นโยบายและแผนปฏิบัติการ</w:t>
            </w:r>
          </w:p>
          <w:p w14:paraId="73089FF4" w14:textId="408E59D7" w:rsidR="004C2F3D" w:rsidRPr="002B0E4C" w:rsidRDefault="00DD4B3C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โทรศัพท์ที่ทำงาน :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>02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>590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4174  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โทรศัพท์มือถือ :  </w:t>
            </w:r>
            <w:r w:rsidR="004C2F3D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085-5143891</w:t>
            </w:r>
          </w:p>
          <w:p w14:paraId="2CED4515" w14:textId="29677745" w:rsidR="004C2F3D" w:rsidRPr="002B0E4C" w:rsidRDefault="00DD4B3C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โทรสาร : 02-590-4188        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>E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mail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:</w:t>
            </w:r>
            <w:r w:rsidR="004C2F3D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>pawarisa.d@anamai.mail.go.th</w:t>
            </w:r>
          </w:p>
          <w:p w14:paraId="258010C5" w14:textId="01576192" w:rsidR="004C2F3D" w:rsidRPr="002B0E4C" w:rsidRDefault="00DD4B3C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 w:rsidR="004C2F3D" w:rsidRPr="002B0E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4C2F3D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สำนักสุขาภิบาลอาหารและน้ำ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กรมอนามัย  </w:t>
            </w:r>
          </w:p>
          <w:p w14:paraId="3D101CC0" w14:textId="77777777" w:rsidR="004C2F3D" w:rsidRPr="002B0E4C" w:rsidRDefault="004C2F3D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6. แพทย์หญิงนางสาว</w:t>
            </w:r>
            <w:proofErr w:type="spellStart"/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สุมนี</w:t>
            </w:r>
            <w:proofErr w:type="spellEnd"/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วัชรสินธุ์</w:t>
            </w:r>
            <w:proofErr w:type="spellEnd"/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นายแพทย์เชี่ยวชาญ รองผู้อำนวยการ (ด้านบริหาร) </w:t>
            </w:r>
          </w:p>
          <w:p w14:paraId="2E2BBAA8" w14:textId="78473FFF" w:rsidR="004C2F3D" w:rsidRPr="002B0E4C" w:rsidRDefault="00DD4B3C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โทรศัพ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ท์ที่ทำงาน :  02-5903865-66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โทรศัพท์มือถือ : 081-8806629</w:t>
            </w:r>
          </w:p>
          <w:p w14:paraId="5EA48EC1" w14:textId="12CC710E" w:rsidR="004C2F3D" w:rsidRPr="002B0E4C" w:rsidRDefault="00DD4B3C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โทรสาร : 02-5903866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         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>E-mail : chuleekorn.md@gmail.com</w:t>
            </w:r>
          </w:p>
          <w:p w14:paraId="6A056624" w14:textId="4819E8C6" w:rsidR="004C2F3D" w:rsidRPr="002B0E4C" w:rsidRDefault="00DD4B3C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สถานที่ทำงาน กองโรคจากการประกอบอาชีพและสิ่งแวดล้อม กรมควบคุมโรค</w:t>
            </w:r>
          </w:p>
          <w:p w14:paraId="6C2C5FB9" w14:textId="77777777" w:rsidR="004C2F3D" w:rsidRPr="002B0E4C" w:rsidRDefault="004C2F3D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7. นางสาว</w:t>
            </w:r>
            <w:proofErr w:type="spellStart"/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ภัท</w:t>
            </w:r>
            <w:proofErr w:type="spellEnd"/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ริ</w:t>
            </w:r>
            <w:proofErr w:type="spellStart"/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นทร์</w:t>
            </w:r>
            <w:proofErr w:type="spellEnd"/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คณะมี                 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นักวิชาการสาธารณสุขชำนาญการ</w:t>
            </w:r>
          </w:p>
          <w:p w14:paraId="7D612494" w14:textId="1862A6AA" w:rsidR="004C2F3D" w:rsidRPr="002B0E4C" w:rsidRDefault="00DD4B3C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โทรศัพ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ท์ที่ทำงาน :  02-5903865-66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โทรศัพท์มือถือ : 081-8147154</w:t>
            </w:r>
          </w:p>
          <w:p w14:paraId="12C54305" w14:textId="45188482" w:rsidR="004C2F3D" w:rsidRPr="002B0E4C" w:rsidRDefault="00DD4B3C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โทรสาร : 02-5903866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         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>E-mail : k.pattarin@gmail.com</w:t>
            </w:r>
          </w:p>
          <w:p w14:paraId="61A6CAF8" w14:textId="58A057AE" w:rsidR="004C2F3D" w:rsidRPr="002B0E4C" w:rsidRDefault="00DD4B3C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สถานที่ทำงาน กองโรคจากการประกอบอาชีพและสิ่งแวดล้อม กรมควบคุมโรค</w:t>
            </w:r>
          </w:p>
          <w:p w14:paraId="3D3744EB" w14:textId="77777777" w:rsidR="004C2F3D" w:rsidRPr="002B0E4C" w:rsidRDefault="004C2F3D" w:rsidP="004C2F3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0E4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  <w:p w14:paraId="0C5BD10D" w14:textId="77777777" w:rsidR="004C2F3D" w:rsidRPr="002B0E4C" w:rsidRDefault="004C2F3D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1. นางสาว</w:t>
            </w:r>
            <w:proofErr w:type="spellStart"/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นาฎ</w:t>
            </w:r>
            <w:proofErr w:type="spellEnd"/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อนงค์ เจริญสันติสุข         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นักวิ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เคราะห์นโยบายและแผน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ชำนาญการ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</w:p>
          <w:p w14:paraId="396FA5DB" w14:textId="64485C35" w:rsidR="004C2F3D" w:rsidRPr="002B0E4C" w:rsidRDefault="00F83C3D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โทรศัพท์ที่ทำงาน :  02-590</w:t>
            </w:r>
            <w:r w:rsidR="004C2F3D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4384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โทรศัพท์มือถือ :  </w:t>
            </w:r>
            <w:r w:rsidR="004C2F3D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089-8066162</w:t>
            </w:r>
          </w:p>
          <w:p w14:paraId="0B3A9D00" w14:textId="0ECD18BA" w:rsidR="004C2F3D" w:rsidRPr="002B0E4C" w:rsidRDefault="00F83C3D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โทรสาร :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02-5904356                 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>E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mail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: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>nardanongc@hotmail.com</w:t>
            </w:r>
          </w:p>
          <w:p w14:paraId="62A5C5B1" w14:textId="6D3A4187" w:rsidR="004C2F3D" w:rsidRPr="002B0E4C" w:rsidRDefault="00F83C3D" w:rsidP="004C2F3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0E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สถานที่ทำงาน</w:t>
            </w:r>
            <w:r w:rsidR="004C2F3D" w:rsidRPr="002B0E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กองประเมินผลกระทบต่อสุขภาพ  กรมอนามัย  </w:t>
            </w:r>
          </w:p>
          <w:p w14:paraId="0C9DF617" w14:textId="77777777" w:rsidR="004C2F3D" w:rsidRPr="002B0E4C" w:rsidRDefault="004C2F3D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2.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โศร</w:t>
            </w:r>
            <w:proofErr w:type="spellEnd"/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ยา ชูศรี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       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นักวิชาการสาธารณสุขปฏิบัติการ</w:t>
            </w:r>
          </w:p>
          <w:p w14:paraId="22F67B37" w14:textId="51243A4D" w:rsidR="004C2F3D" w:rsidRPr="002B0E4C" w:rsidRDefault="00F83C3D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="004C2F3D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>02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>5904</w:t>
            </w:r>
            <w:r w:rsidR="004C2F3D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626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โทรศัพท์มือถือ : </w:t>
            </w:r>
            <w:r w:rsidR="004C2F3D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082-8100058 </w:t>
            </w:r>
          </w:p>
          <w:p w14:paraId="64E1C2EC" w14:textId="725D79E8" w:rsidR="004C2F3D" w:rsidRPr="002B0E4C" w:rsidRDefault="00F83C3D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โทรสาร :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>02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5904356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</w:t>
            </w:r>
            <w:r w:rsidR="001E3BB4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>E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mail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: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so_z_aa@hotmail.com  </w:t>
            </w:r>
          </w:p>
          <w:p w14:paraId="4D50193C" w14:textId="4530F503" w:rsidR="004C2F3D" w:rsidRPr="002B0E4C" w:rsidRDefault="009F1A90" w:rsidP="004C2F3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2B0E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4C2F3D" w:rsidRPr="002B0E4C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สถานที่ทำงาน</w:t>
            </w:r>
            <w:r w:rsidR="004C2F3D" w:rsidRPr="002B0E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4C2F3D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กองประเมินผลกระทบต่อสุขภาพ  </w:t>
            </w:r>
            <w:r w:rsidR="004C2F3D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กรมอนามัย </w:t>
            </w:r>
            <w:r w:rsidR="004C2F3D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4C2F3D" w:rsidRPr="002B0E4C" w14:paraId="5CB0F42A" w14:textId="77777777" w:rsidTr="00D93F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F5B7" w14:textId="77777777" w:rsidR="004C2F3D" w:rsidRPr="002B0E4C" w:rsidRDefault="004C2F3D" w:rsidP="004C2F3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B0E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หน่วยงานประมวลผลและจัดทำข้อมูล</w:t>
            </w:r>
          </w:p>
          <w:p w14:paraId="37E43B7B" w14:textId="77777777" w:rsidR="004C2F3D" w:rsidRPr="002B0E4C" w:rsidRDefault="004C2F3D" w:rsidP="004C2F3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B0E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1AAF" w14:textId="77777777" w:rsidR="00591A4C" w:rsidRPr="002B0E4C" w:rsidRDefault="00591A4C" w:rsidP="00591A4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1.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โศร</w:t>
            </w:r>
            <w:proofErr w:type="spellEnd"/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ยา ชูศรี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      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นักวิชาการสาธารณสุขปฏิบัติการ</w:t>
            </w:r>
          </w:p>
          <w:p w14:paraId="3B4E6CD6" w14:textId="783BB56B" w:rsidR="00591A4C" w:rsidRPr="002B0E4C" w:rsidRDefault="004773BF" w:rsidP="00591A4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="00591A4C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</w:rPr>
              <w:t>02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</w:rPr>
              <w:t>5904</w:t>
            </w:r>
            <w:r w:rsidR="00591A4C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626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591A4C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082-8100058 </w:t>
            </w:r>
          </w:p>
          <w:p w14:paraId="4AB22F99" w14:textId="4921EE81" w:rsidR="00591A4C" w:rsidRPr="002B0E4C" w:rsidRDefault="004773BF" w:rsidP="00591A4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โทรสาร :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</w:rPr>
              <w:t>02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5904356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</w:rPr>
              <w:t>E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mail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: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so_z_aa@hotmail.com  </w:t>
            </w:r>
          </w:p>
          <w:p w14:paraId="30D8E2F7" w14:textId="35C7B8DC" w:rsidR="00591A4C" w:rsidRPr="002B0E4C" w:rsidRDefault="004773BF" w:rsidP="00591A4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591A4C" w:rsidRPr="002B0E4C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สถานที่ทำงาน</w:t>
            </w:r>
            <w:r w:rsidR="00591A4C" w:rsidRPr="002B0E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591A4C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กองประเมินผลกระทบต่อสุขภาพ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กรมอนามัย </w:t>
            </w:r>
            <w:r w:rsidR="00591A4C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0B87E42B" w14:textId="77777777" w:rsidR="00591A4C" w:rsidRPr="002B0E4C" w:rsidRDefault="00591A4C" w:rsidP="00591A4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2. นางสาวธิดารัตน์ คำแหงพล              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นักวิชาการสาธารณสุขปฏิบัติการ</w:t>
            </w:r>
          </w:p>
          <w:p w14:paraId="7748EF34" w14:textId="2784627B" w:rsidR="00591A4C" w:rsidRPr="002B0E4C" w:rsidRDefault="004773BF" w:rsidP="00591A4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โทรศัพ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ท์ที่ทำงาน :  02-5903865-66 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โทรศัพท์มือถือ : 087-4929247</w:t>
            </w:r>
          </w:p>
          <w:p w14:paraId="440D96D3" w14:textId="2AECC4FF" w:rsidR="00591A4C" w:rsidRPr="002B0E4C" w:rsidRDefault="004773BF" w:rsidP="00591A4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โทรสาร : 02-5903866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           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</w:rPr>
              <w:t>E-mail : gibthida.k@gmail.com</w:t>
            </w:r>
          </w:p>
          <w:p w14:paraId="585FFD15" w14:textId="584E2860" w:rsidR="00591A4C" w:rsidRPr="002B0E4C" w:rsidRDefault="004773BF" w:rsidP="00591A4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สถานที่ทำงาน กองโรคจากการประกอบอาชีพและสิ่งแวดล้อม กรมควบคุมโรค</w:t>
            </w:r>
          </w:p>
          <w:p w14:paraId="757D0610" w14:textId="77777777" w:rsidR="00591A4C" w:rsidRPr="002B0E4C" w:rsidRDefault="00591A4C" w:rsidP="00591A4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3. นางสาว</w:t>
            </w:r>
            <w:proofErr w:type="spellStart"/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ทิตย์</w:t>
            </w:r>
            <w:proofErr w:type="spellEnd"/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ติยา มั่งมี                    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นักวิชาการสาธารณสุขปฏิบัติการ</w:t>
            </w:r>
          </w:p>
          <w:p w14:paraId="585E822E" w14:textId="63175E3D" w:rsidR="00591A4C" w:rsidRPr="002B0E4C" w:rsidRDefault="004773BF" w:rsidP="00591A4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โทรศัพ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ท์ที่ทำงาน :  02-5903865-66  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โทรศัพท์มือถือ : 086-9957094</w:t>
            </w:r>
          </w:p>
          <w:p w14:paraId="3CB50DFB" w14:textId="66E9ABF0" w:rsidR="00591A4C" w:rsidRPr="002B0E4C" w:rsidRDefault="004773BF" w:rsidP="00591A4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โทรสาร : 02-5903866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            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</w:rPr>
              <w:t>E-mail : tidtiya.mm@gmail.com</w:t>
            </w:r>
          </w:p>
          <w:p w14:paraId="1B649F74" w14:textId="77777777" w:rsidR="004C2F3D" w:rsidRDefault="004773BF" w:rsidP="00591A4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สถานที่ทำงาน กองโรคจากการประกอบอาชีพและสิ่งแวดล้อม กรมควบคุมโรค</w:t>
            </w:r>
          </w:p>
          <w:p w14:paraId="7E45EAD2" w14:textId="77777777" w:rsidR="00DB37D5" w:rsidRDefault="00DB37D5" w:rsidP="00591A4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65F9A58" w14:textId="2D760AB4" w:rsidR="00DB37D5" w:rsidRPr="002B0E4C" w:rsidRDefault="00DB37D5" w:rsidP="00591A4C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bookmarkStart w:id="0" w:name="_GoBack"/>
            <w:bookmarkEnd w:id="0"/>
          </w:p>
        </w:tc>
      </w:tr>
      <w:tr w:rsidR="004C2F3D" w:rsidRPr="002B0E4C" w14:paraId="41FA3FB5" w14:textId="77777777" w:rsidTr="00D93FE2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311" w14:textId="77777777" w:rsidR="004C2F3D" w:rsidRPr="002B0E4C" w:rsidRDefault="004C2F3D" w:rsidP="004C2F3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2B0E4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ผู้รับผิดชอบการรายงานผลการดำเนินงาน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3ADD" w14:textId="77777777" w:rsidR="00591A4C" w:rsidRPr="002B0E4C" w:rsidRDefault="00591A4C" w:rsidP="00591A4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1.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โศร</w:t>
            </w:r>
            <w:proofErr w:type="spellEnd"/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ยา ชูศรี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         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นักวิชาการสาธารณสุขปฏิบัติการ</w:t>
            </w:r>
          </w:p>
          <w:p w14:paraId="5C87021B" w14:textId="29C75A2E" w:rsidR="00591A4C" w:rsidRPr="002B0E4C" w:rsidRDefault="004773BF" w:rsidP="00591A4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โทรศัพท์ที่ทำงาน :</w:t>
            </w:r>
            <w:r w:rsidR="00591A4C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</w:rPr>
              <w:t>02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</w:rPr>
              <w:t>5904</w:t>
            </w:r>
            <w:r w:rsidR="00591A4C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626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591A4C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082-8100058 </w:t>
            </w:r>
          </w:p>
          <w:p w14:paraId="4268AD23" w14:textId="7D6C08C3" w:rsidR="00591A4C" w:rsidRPr="002B0E4C" w:rsidRDefault="004773BF" w:rsidP="00591A4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โทรสาร :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</w:rPr>
              <w:t>02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5904356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</w:rPr>
              <w:t>E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mail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: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so_z_aa@hotmail.com  </w:t>
            </w:r>
          </w:p>
          <w:p w14:paraId="44C6DDB3" w14:textId="34991834" w:rsidR="00591A4C" w:rsidRPr="002B0E4C" w:rsidRDefault="004773BF" w:rsidP="00591A4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591A4C" w:rsidRPr="002B0E4C"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สถานที่ทำงาน</w:t>
            </w:r>
            <w:r w:rsidR="00591A4C" w:rsidRPr="002B0E4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591A4C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กองประเมินผลกระทบต่อสุขภาพ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กรมอนามัย </w:t>
            </w:r>
            <w:r w:rsidR="00591A4C"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1C33E888" w14:textId="77777777" w:rsidR="00591A4C" w:rsidRPr="002B0E4C" w:rsidRDefault="00591A4C" w:rsidP="00591A4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2. นางสาวธิดารัตน์ คำแหงพล              </w:t>
            </w: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นักวิชาการสาธารณสุขปฏิบัติการ</w:t>
            </w:r>
          </w:p>
          <w:p w14:paraId="0E6C6E58" w14:textId="352CE300" w:rsidR="00591A4C" w:rsidRPr="002B0E4C" w:rsidRDefault="004773BF" w:rsidP="00591A4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โทรศั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พท์ที่ทำงาน :  02-5903865-66 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โทรศัพท์มือถือ : 087-4929247</w:t>
            </w:r>
          </w:p>
          <w:p w14:paraId="70D1DDA3" w14:textId="627DE448" w:rsidR="00591A4C" w:rsidRPr="002B0E4C" w:rsidRDefault="004773BF" w:rsidP="00591A4C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โทรสาร : 02-5903866</w:t>
            </w:r>
            <w:r w:rsidRPr="002B0E4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           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</w:rPr>
              <w:t>E-mail : gibthida.k@gmail.com</w:t>
            </w:r>
          </w:p>
          <w:p w14:paraId="03146F30" w14:textId="12AB7B4C" w:rsidR="004C2F3D" w:rsidRPr="002B0E4C" w:rsidRDefault="004773BF" w:rsidP="00591A4C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B0E4C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 xml:space="preserve">    </w:t>
            </w:r>
            <w:r w:rsidR="00591A4C" w:rsidRPr="002B0E4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สถานที่ทำงาน กองโรคจากการประกอบอาชีพและสิ่งแวดล้อม กรมควบคุมโรค</w:t>
            </w:r>
          </w:p>
        </w:tc>
      </w:tr>
    </w:tbl>
    <w:p w14:paraId="386AD03C" w14:textId="77777777" w:rsidR="00D211B7" w:rsidRPr="002B0E4C" w:rsidRDefault="00DB37D5">
      <w:pPr>
        <w:rPr>
          <w:sz w:val="32"/>
          <w:szCs w:val="32"/>
        </w:rPr>
      </w:pPr>
    </w:p>
    <w:sectPr w:rsidR="00D211B7" w:rsidRPr="002B0E4C" w:rsidSect="000D4D0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0A"/>
    <w:rsid w:val="00005C71"/>
    <w:rsid w:val="00017A20"/>
    <w:rsid w:val="000662C1"/>
    <w:rsid w:val="000A1ACA"/>
    <w:rsid w:val="000D4D0A"/>
    <w:rsid w:val="000F2A66"/>
    <w:rsid w:val="00153838"/>
    <w:rsid w:val="001779C8"/>
    <w:rsid w:val="001C15C9"/>
    <w:rsid w:val="001E031C"/>
    <w:rsid w:val="001E3BB4"/>
    <w:rsid w:val="00241583"/>
    <w:rsid w:val="00247F6B"/>
    <w:rsid w:val="00254324"/>
    <w:rsid w:val="00285EC3"/>
    <w:rsid w:val="002973AE"/>
    <w:rsid w:val="002B0E4C"/>
    <w:rsid w:val="0031336A"/>
    <w:rsid w:val="003412D6"/>
    <w:rsid w:val="004773BF"/>
    <w:rsid w:val="004C2F3D"/>
    <w:rsid w:val="00591A4C"/>
    <w:rsid w:val="005C19AF"/>
    <w:rsid w:val="005D5584"/>
    <w:rsid w:val="006508BD"/>
    <w:rsid w:val="006E1715"/>
    <w:rsid w:val="006E20C7"/>
    <w:rsid w:val="0074573D"/>
    <w:rsid w:val="00792EA7"/>
    <w:rsid w:val="00797256"/>
    <w:rsid w:val="00892054"/>
    <w:rsid w:val="008A2A21"/>
    <w:rsid w:val="008E14B6"/>
    <w:rsid w:val="00957589"/>
    <w:rsid w:val="009F1A90"/>
    <w:rsid w:val="00A1575E"/>
    <w:rsid w:val="00A20A4D"/>
    <w:rsid w:val="00AA0566"/>
    <w:rsid w:val="00B00856"/>
    <w:rsid w:val="00B53439"/>
    <w:rsid w:val="00BA2479"/>
    <w:rsid w:val="00BA6C0C"/>
    <w:rsid w:val="00BB2228"/>
    <w:rsid w:val="00D93FE2"/>
    <w:rsid w:val="00DB37D5"/>
    <w:rsid w:val="00DC06D3"/>
    <w:rsid w:val="00DD4B3C"/>
    <w:rsid w:val="00E77AC2"/>
    <w:rsid w:val="00F7198F"/>
    <w:rsid w:val="00F83C3D"/>
    <w:rsid w:val="00FB539B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308F"/>
  <w15:docId w15:val="{BFDE417F-BE35-46A2-A63F-927EC0DC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D0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0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A05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odsan.anamai.moph.go.th/ewt_dl_link.php?nid=3049&amp;filename=Law_61" TargetMode="External"/><Relationship Id="rId13" Type="http://schemas.openxmlformats.org/officeDocument/2006/relationships/hyperlink" Target="http://eha.anamai.moph.go.th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foodsan.anamai.moph.go.th/ewt_dl_link.php?nid=2450&amp;filename=Law_61" TargetMode="External"/><Relationship Id="rId12" Type="http://schemas.openxmlformats.org/officeDocument/2006/relationships/hyperlink" Target="http://foodsan.anamai.moph.go.th/main.php?filename=evaluation_form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foodsan.anamai.moph.go.th/main.php?filename=Law_61" TargetMode="External"/><Relationship Id="rId11" Type="http://schemas.openxmlformats.org/officeDocument/2006/relationships/hyperlink" Target="http://foodsan.anamai.moph.go.th/ewtadmin/ewt/foodsan/main.php?filename=street_imp" TargetMode="External"/><Relationship Id="rId5" Type="http://schemas.openxmlformats.org/officeDocument/2006/relationships/hyperlink" Target="http://foodsan.anamai.moph.go.th/download/0FS_S2563/FD_WaterQuality/2563/%20%20%20%20%20&#3588;&#3641;&#3656;&#3617;&#3639;&#3629;&#3585;&#3634;&#3619;&#3648;&#3613;&#3657;&#3634;&#3619;&#3632;&#3623;&#3633;&#3591;&#3609;&#3657;&#3635;&#3588;&#3619;&#3633;&#3623;&#3648;&#3619;&#3639;&#3629;&#3609;.pdf" TargetMode="External"/><Relationship Id="rId15" Type="http://schemas.openxmlformats.org/officeDocument/2006/relationships/hyperlink" Target="mailto:palakorn.c@anamai.mail.go.th" TargetMode="External"/><Relationship Id="rId10" Type="http://schemas.openxmlformats.org/officeDocument/2006/relationships/hyperlink" Target="http://foodsan.anamai.moph.go.th/ewt_dl_link.php?nid=1798&amp;filename=media2018_2" TargetMode="External"/><Relationship Id="rId4" Type="http://schemas.openxmlformats.org/officeDocument/2006/relationships/hyperlink" Target="http://foodsan.anamai.moph.go.th/ewt_dl_link.php?nid=4113&amp;filename=water_index18" TargetMode="External"/><Relationship Id="rId9" Type="http://schemas.openxmlformats.org/officeDocument/2006/relationships/hyperlink" Target="http://foodsan.anamai.moph.go.th/main.php?filename=Law_61" TargetMode="External"/><Relationship Id="rId14" Type="http://schemas.openxmlformats.org/officeDocument/2006/relationships/hyperlink" Target="http://envocc.ddc.moph.go.th/contents/view/46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2361</Words>
  <Characters>13462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MophW10V19N47</cp:lastModifiedBy>
  <cp:revision>7</cp:revision>
  <cp:lastPrinted>2020-11-03T10:01:00Z</cp:lastPrinted>
  <dcterms:created xsi:type="dcterms:W3CDTF">2020-11-05T09:08:00Z</dcterms:created>
  <dcterms:modified xsi:type="dcterms:W3CDTF">2020-11-24T15:13:00Z</dcterms:modified>
</cp:coreProperties>
</file>