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56"/>
        <w:gridCol w:w="8079"/>
      </w:tblGrid>
      <w:tr w:rsidR="00F34C9B" w:rsidRPr="00B76FBA" w14:paraId="15B0C3E8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B0C06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หมวด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2AED" w14:textId="267411C7" w:rsidR="00F34C9B" w:rsidRPr="00B76FBA" w:rsidRDefault="00667473" w:rsidP="00DC4210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4.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ด้านบริหารเป็นเลิศด้วยธรรมาภิบาล (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Governance Excellence)</w:t>
            </w:r>
          </w:p>
        </w:tc>
      </w:tr>
      <w:tr w:rsidR="00F34C9B" w:rsidRPr="00B76FBA" w14:paraId="6FC0A681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4DDC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แผนที่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BBB4" w14:textId="2E4D2B4E" w:rsidR="00F34C9B" w:rsidRPr="00B76FBA" w:rsidRDefault="00667473" w:rsidP="00DC4210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12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การพัฒนาระบบข้อมูลสารสนเทศด้านสุขภาพ</w:t>
            </w:r>
          </w:p>
        </w:tc>
      </w:tr>
      <w:tr w:rsidR="00F34C9B" w:rsidRPr="00B76FBA" w14:paraId="330433BB" w14:textId="77777777" w:rsidTr="003B6E1D">
        <w:trPr>
          <w:trHeight w:val="70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92F5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90A8" w14:textId="717D499C" w:rsidR="00F34C9B" w:rsidRPr="00B76FBA" w:rsidRDefault="00F7492A" w:rsidP="00DC4210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38</w:t>
            </w:r>
            <w:r w:rsidR="00667473"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. โครงการ </w:t>
            </w:r>
            <w:r w:rsidR="00667473"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Smart Hospital</w:t>
            </w:r>
          </w:p>
        </w:tc>
      </w:tr>
      <w:tr w:rsidR="00F34C9B" w:rsidRPr="00B76FBA" w14:paraId="3C1F36DC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5756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663E" w14:textId="77777777" w:rsidR="00F34C9B" w:rsidRPr="00B76FBA" w:rsidRDefault="00F34C9B" w:rsidP="00DC4210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ประเทศ/เขต/จังหวัด</w:t>
            </w:r>
          </w:p>
        </w:tc>
      </w:tr>
      <w:tr w:rsidR="00F34C9B" w:rsidRPr="00B76FBA" w14:paraId="06ABAB96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63B3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056F" w14:textId="77777777" w:rsidR="00667473" w:rsidRDefault="00DB4E3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="003C6CB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ร้อยละของหน่วยบริการที่เป็น </w:t>
            </w:r>
            <w:r w:rsidR="003C6CB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Smart Hospital</w:t>
            </w:r>
          </w:p>
          <w:p w14:paraId="098BF85B" w14:textId="77777777" w:rsidR="00B40E87" w:rsidRDefault="00667473" w:rsidP="00667473">
            <w:pPr>
              <w:ind w:firstLine="46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68.1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ร้อยละของหน่วยบริการที่เป็น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Smart Hospital (Smart tools &amp; Smart </w:t>
            </w:r>
            <w:r w:rsidR="00B40E8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</w:p>
          <w:p w14:paraId="5133D2BE" w14:textId="509F47A2" w:rsidR="00667473" w:rsidRDefault="00667473" w:rsidP="00667473">
            <w:pPr>
              <w:ind w:firstLine="46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service)  (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รพ. ระดับ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A, S, M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 M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2)</w:t>
            </w:r>
          </w:p>
          <w:p w14:paraId="3C3D2F5E" w14:textId="77777777" w:rsidR="00B40E87" w:rsidRDefault="00667473" w:rsidP="00667473">
            <w:pPr>
              <w:ind w:firstLine="46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68.2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ร้อยละของหน่วยบริการที่เป็น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Smart Hospital  (Smart tools &amp; Smart </w:t>
            </w:r>
          </w:p>
          <w:p w14:paraId="1CEEE53C" w14:textId="124F1054" w:rsidR="00667473" w:rsidRDefault="00667473" w:rsidP="00667473">
            <w:pPr>
              <w:ind w:firstLine="46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service)  (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รพ. ระดับ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F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 F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2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 F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3 )</w:t>
            </w:r>
          </w:p>
          <w:p w14:paraId="7E321E8F" w14:textId="77777777" w:rsidR="00B40E87" w:rsidRDefault="00667473" w:rsidP="00667473">
            <w:pPr>
              <w:ind w:firstLine="46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68.3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ร้อยละของหน่วยบริการที่เป็น 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Smart Hospital  (Smart tools &amp; Smart </w:t>
            </w:r>
          </w:p>
          <w:p w14:paraId="4F659255" w14:textId="63CB4F0E" w:rsidR="00F34C9B" w:rsidRPr="00B76FBA" w:rsidRDefault="00667473" w:rsidP="00667473">
            <w:pPr>
              <w:ind w:firstLine="46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service)  (</w:t>
            </w:r>
            <w:r w:rsidRPr="0066747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รพ. นอกสังกัดสำนักงานปลัดกระทรวงสาธารณสุข)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34C9B"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F34C9B" w:rsidRPr="00B76FBA" w14:paraId="4988FD5E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51C4" w14:textId="59C3811E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78F7D" w14:textId="77777777" w:rsidR="00F34C9B" w:rsidRPr="004541D9" w:rsidRDefault="00F34C9B" w:rsidP="00DC4210">
            <w:pPr>
              <w:ind w:right="318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val="en-SG"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Smart Hospital</w:t>
            </w:r>
            <w:r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หมายถึง โรงพยาบาลภาครัฐ สังกัดกระทรวงสาธารณสุข ที่มีการประยุกต์ใช้เทคโนโลยีดิจิทัล เพื่อสนับสนุนการจัดบริการภายในโรงพยาบาล ลดขั้นตอน</w:t>
            </w:r>
            <w:r w:rsidR="00295D7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การปฏิบัติ</w:t>
            </w:r>
            <w:r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และ</w:t>
            </w:r>
            <w:r w:rsidR="00295D7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เพื่อ</w:t>
            </w:r>
            <w:r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ความสะดวก</w:t>
            </w:r>
            <w:r w:rsidR="00295D7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รวดเร็วในการรับบริการ</w:t>
            </w:r>
            <w:r w:rsidR="004541D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ที่มีคุณภาพดี มีความปลอดภัย และ</w:t>
            </w:r>
            <w:r w:rsidR="004541D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val="en-SG"/>
              </w:rPr>
              <w:t>ทันสมัยอย่างเป็นมิตรต่อสิ่งแวดล้อม</w:t>
            </w:r>
          </w:p>
          <w:p w14:paraId="1436A06D" w14:textId="77777777" w:rsidR="00BB20E6" w:rsidRDefault="00BB20E6" w:rsidP="00DC4210">
            <w:pPr>
              <w:ind w:right="318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1BC4D2B" wp14:editId="4FE93B78">
                  <wp:extent cx="4813300" cy="2750820"/>
                  <wp:effectExtent l="19050" t="19050" r="25400" b="1143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3300" cy="27508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F5240C" w14:textId="77777777" w:rsidR="00D0580E" w:rsidRPr="00D0580E" w:rsidRDefault="00D0580E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D0580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1) Smart Place</w:t>
            </w:r>
            <w:r w:rsidR="008939D3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/Infrastructure</w:t>
            </w:r>
          </w:p>
          <w:p w14:paraId="2C74BCE6" w14:textId="77777777" w:rsidR="00D0580E" w:rsidRPr="00D0580E" w:rsidRDefault="00BB20E6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</w:t>
            </w:r>
            <w:r w:rsidR="00506AF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โรงพยาบาลมีการดำเนินงานด้าน</w:t>
            </w:r>
            <w:r w:rsidR="0026515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อนามัย</w:t>
            </w:r>
            <w:r w:rsidR="00506AF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สิ่งแวด</w:t>
            </w:r>
            <w:r w:rsidR="0026515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ล้อม 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ผ่านเกณฑ์</w:t>
            </w:r>
            <w:r w:rsidR="0026515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การดำเนินงาน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265157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GREEN&amp;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C</w:t>
            </w:r>
            <w:r w:rsidR="00265157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LEAN Hospital </w:t>
            </w:r>
            <w:r w:rsidR="008E3250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ของกรมอนามัย </w:t>
            </w:r>
            <w:r w:rsidR="0026515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และจัดตกแต่งสถานที่ให้สวยงาม ดูมีความทันสมัย</w:t>
            </w:r>
            <w:r w:rsidR="008E3250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</w:t>
            </w:r>
            <w:r w:rsidR="008E3250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Digital Look</w:t>
            </w:r>
            <w:r w:rsidR="008E3250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)</w:t>
            </w:r>
            <w:r w:rsidR="008E3250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ช่วยเพิ่มความสะดวกรวดเร็วในการรับบริการ </w:t>
            </w:r>
          </w:p>
          <w:p w14:paraId="157F838C" w14:textId="77777777" w:rsidR="00D0580E" w:rsidRPr="00D0580E" w:rsidRDefault="00D0580E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D058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2) Smart Tools </w:t>
            </w:r>
          </w:p>
          <w:p w14:paraId="57E649FB" w14:textId="0E2CE4EB" w:rsidR="008E3250" w:rsidRPr="008939D3" w:rsidRDefault="008E3250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โรงพยาบาลมีการนำเทคโนโลยีดิจิทัลมาใช้เพิ่มประสิทธิภาพ</w:t>
            </w:r>
            <w:r w:rsidR="008939D3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การให้บริการ และการปฏิบัติงานของเจ้าหน้าที่ ให้มีความถูกต้องแม่นยำ สะดวกรวดเร็ว ลดความเสี่ยงความผิดพลาดต่าง</w:t>
            </w:r>
            <w:r w:rsidR="006B62E4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939D3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ๆ ลดระยะเวลา เพิ่มความปลอดภัย และเพิ่มความพึงพอใจของผู้รับบริการ อาทิ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เครื่องมือและอุปกรณ์ทางการแพทย์</w:t>
            </w:r>
            <w:r w:rsidR="008939D3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อัตโนมัติ ระบบบริหารจัดการคิว รูปแบบดิจิทัล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939D3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รูปแบบออนไลน์</w:t>
            </w:r>
          </w:p>
          <w:p w14:paraId="38B0FDE6" w14:textId="77777777" w:rsidR="00D0580E" w:rsidRPr="00D0580E" w:rsidRDefault="00D0580E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D058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3) Smart Services</w:t>
            </w:r>
            <w:r w:rsidRPr="00D0580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 </w:t>
            </w:r>
          </w:p>
          <w:p w14:paraId="7909209D" w14:textId="6B56D493" w:rsidR="00D0580E" w:rsidRPr="00D0580E" w:rsidRDefault="007801F7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โรงพยาบาลมี</w:t>
            </w:r>
            <w:r w:rsidR="004541D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การบริหารจัดการกระบวนงานที่มีประสิทธิภาพ </w:t>
            </w:r>
            <w:r w:rsidR="00C72E0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สอดคล้องกับการพัฒนาองค์กรตามแผนพัฒนารัฐบาลดิจิทัลของประเทศไทย </w:t>
            </w:r>
            <w:r w:rsidR="004541D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และ</w:t>
            </w:r>
            <w:r w:rsidR="00C72E0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พระราชบัญญัติ</w:t>
            </w:r>
            <w:r w:rsidR="004541D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การ</w:t>
            </w:r>
            <w:r w:rsidR="00C72E02" w:rsidRPr="00C72E02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บริหารงานและการให้บริการภาครัฐผ่านระบบดิจิทัล พ.ศ. 2562</w:t>
            </w:r>
            <w:r w:rsidR="004541D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เช่น การ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ยกเลิกการเรียกรับสำเนาบัตรประชาชนและเอกสารอื่นที่ออกโดยราชการจากผู้รับบริการ</w:t>
            </w:r>
            <w:r w:rsidR="004541D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การจัดเก็บข้อมูลเวชระเบียนผู้ป่วยด้วยรูปแบบอิเล็กทรอนิกส์ (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EMR : Electronic Medical Records) 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การใช้ใบสั่งยาในรูปแบบอิเล็กทรอนิกส์ 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4541D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การลด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ระยะเวลารอคอยรับบริการ </w:t>
            </w:r>
            <w:r w:rsidR="004541D9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4541D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การมี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บริการนัดหมายแบบเหลื่อมเวลา หรือมีการจัดกลุ่มผู้รับบริการ ได้รับบริการตรงเวลาหรือแตกต่างเล็กน้อยอย่างเหมาะสม</w:t>
            </w:r>
            <w:r w:rsidR="004541D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เป็นต้น</w:t>
            </w:r>
          </w:p>
          <w:p w14:paraId="6E3532D9" w14:textId="77777777" w:rsidR="00D0580E" w:rsidRPr="00D0580E" w:rsidRDefault="00D0580E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D0580E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4) Smart Outcome</w:t>
            </w:r>
          </w:p>
          <w:p w14:paraId="09ECACF1" w14:textId="77777777" w:rsidR="00D0580E" w:rsidRPr="00D0580E" w:rsidRDefault="00337F4A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โรงพยาบาลมีการบริหาร</w:t>
            </w:r>
            <w:r w:rsidR="00327F5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จัดระบบงานให้มีความเชื่อมโยงกันได้อย่างอัตโนมัติ</w:t>
            </w:r>
            <w:r w:rsidR="00440BA3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โดยนำระบบ</w:t>
            </w:r>
            <w:r w:rsidR="00795F24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795F2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val="en-SG"/>
              </w:rPr>
              <w:t>ERP</w:t>
            </w:r>
            <w:r w:rsidR="00440BA3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val="en-SG"/>
              </w:rPr>
              <w:t xml:space="preserve"> (</w:t>
            </w:r>
            <w:r w:rsidR="00795F2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val="en-SG"/>
              </w:rPr>
              <w:t xml:space="preserve">Enterprise Resource Planning) </w:t>
            </w:r>
            <w:r w:rsidR="00440BA3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มาใช้ </w:t>
            </w:r>
            <w:r w:rsidR="00327F5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โดยเฉพาะระบบหลักของโรงพยาบาล</w:t>
            </w:r>
            <w:r w:rsidR="00795F24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</w:t>
            </w:r>
            <w:r w:rsidR="00795F2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val="en-SG"/>
              </w:rPr>
              <w:t>Core Business Process)</w:t>
            </w:r>
            <w:r w:rsidR="00327F5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เพื่อให้มีระบบสารสนเทศที่ตอบสนองต่อการบริหารจัดการได้อย่างรวดเร็ว ป้องกันความเสี่ยงด้านการเงิน</w:t>
            </w:r>
            <w:r w:rsidR="005E3665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การบัญชี การจัดซื้อจัดจ้าง</w:t>
            </w:r>
            <w:r w:rsidR="00327F5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4657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ป้องกันปัญหาการขาดแคลนและความไม่สมดุล</w:t>
            </w:r>
            <w:r w:rsidR="00327F5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ด้านทรัพยากร</w:t>
            </w:r>
            <w:r w:rsidR="005E3665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บุคคล ทรัพยากร</w:t>
            </w:r>
            <w:r w:rsidR="0084657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ในระบบบริการ </w:t>
            </w:r>
            <w:r w:rsidR="0084657B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มีการบริหารจัดการ </w:t>
            </w:r>
            <w:r w:rsidR="0084657B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Unit Cost </w:t>
            </w:r>
            <w:r w:rsidR="0084657B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ให้อยู่ในเกณฑ์ที่เหมาะสม </w:t>
            </w:r>
            <w:r w:rsidR="0084657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และเพื่อเพิ่มคุณภาพระบบบริการ จัดการ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ระยะเวลารอคอย</w:t>
            </w:r>
            <w:r w:rsidR="0084657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ได้อย่าง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เหมาะสม </w:t>
            </w:r>
          </w:p>
          <w:p w14:paraId="57B341A3" w14:textId="77777777" w:rsidR="00D0580E" w:rsidRPr="00D0580E" w:rsidRDefault="00D0580E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D0580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5) Smart Hospital</w:t>
            </w:r>
          </w:p>
          <w:p w14:paraId="12E9EAE0" w14:textId="77777777" w:rsidR="00D0580E" w:rsidRDefault="00C4523F" w:rsidP="004541D9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โรงพยาบาลมี</w:t>
            </w:r>
            <w:r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ประสิทธิภาพในการจัดการ มี </w:t>
            </w:r>
            <w:r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Unit Cost </w:t>
            </w:r>
            <w:r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ในเกณฑ์ที่เหมาะสม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สา</w:t>
            </w:r>
            <w:r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มารถเปรียบเทียบ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val="en-SG"/>
              </w:rPr>
              <w:t xml:space="preserve">Benchmarking) </w:t>
            </w:r>
            <w:r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กับหน่วยงานอื่นได้</w:t>
            </w:r>
            <w:r w:rsidR="00F57018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val="en-SG"/>
              </w:rPr>
              <w:t xml:space="preserve">  </w:t>
            </w:r>
            <w:r w:rsidR="00F57018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มี</w:t>
            </w:r>
            <w:r w:rsidR="00F5701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การจัดการและป้องกันความเสี่ยง (</w:t>
            </w:r>
            <w:r w:rsidR="00F57018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Proactive Risk Management</w:t>
            </w:r>
            <w:r w:rsidR="00F57018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)</w:t>
            </w:r>
            <w:r w:rsidR="00F57018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F57018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ที่ดีในทุกมิติ</w:t>
            </w:r>
            <w:r w:rsidR="00F5701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เพื่อให้การบริการมีคุณภาพดีในทุกมิติ และมีการ</w:t>
            </w:r>
            <w:r w:rsidR="00D0580E" w:rsidRPr="00D0580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อนุรักษ์สิ่งแวดล้อม และอนุรักษ์พลังงาน อย่างยั่งยืน</w:t>
            </w:r>
          </w:p>
          <w:p w14:paraId="3A942253" w14:textId="6A55338A" w:rsidR="00D0580E" w:rsidRPr="00DF21D9" w:rsidRDefault="00795F24" w:rsidP="00DF21D9">
            <w:pPr>
              <w:ind w:right="202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795F24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>เกณฑ์การประเมินผล</w:t>
            </w:r>
          </w:p>
          <w:p w14:paraId="5FF5AEC8" w14:textId="20588EEF" w:rsidR="00A50EAB" w:rsidRDefault="00E93AF0" w:rsidP="00DC4210">
            <w:pPr>
              <w:ind w:right="318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z w:val="20"/>
                <w:szCs w:val="20"/>
              </w:rPr>
            </w:pPr>
            <w:r w:rsidRPr="00E93AF0">
              <w:rPr>
                <w:rFonts w:ascii="TH SarabunPSK" w:eastAsia="Times New Roman" w:hAnsi="TH SarabunPSK" w:cs="TH SarabunPSK"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00702DF0" wp14:editId="1D1FE7B0">
                  <wp:extent cx="4813300" cy="2882265"/>
                  <wp:effectExtent l="19050" t="19050" r="25400" b="1333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3300" cy="2882265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3F0652" w14:textId="77777777" w:rsidR="00A50EAB" w:rsidRDefault="00A50EAB" w:rsidP="00DC4210">
            <w:pPr>
              <w:ind w:right="318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z w:val="20"/>
                <w:szCs w:val="20"/>
              </w:rPr>
            </w:pPr>
          </w:p>
          <w:p w14:paraId="0B5EFCD7" w14:textId="28B6CD68" w:rsidR="00D0580E" w:rsidRDefault="00717DE8" w:rsidP="00A51EB1">
            <w:pPr>
              <w:ind w:left="148" w:right="202"/>
              <w:jc w:val="thaiDistribute"/>
              <w:rPr>
                <w:rFonts w:ascii="TH SarabunPSK" w:eastAsia="Times New Roman" w:hAnsi="TH SarabunPSK" w:cs="TH SarabunPSK"/>
                <w:color w:val="D9D9D9" w:themeColor="background1" w:themeShade="D9"/>
                <w:sz w:val="20"/>
                <w:szCs w:val="20"/>
              </w:rPr>
            </w:pPr>
            <w:r w:rsidRPr="00440BA3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** BPM: Business Process Management : </w:t>
            </w:r>
            <w:r w:rsidRPr="00440BA3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</w:rPr>
              <w:t>การบริหารจัดการกระบวนงานที่มีประสิทธิภาพ</w:t>
            </w:r>
          </w:p>
          <w:p w14:paraId="56166812" w14:textId="09779F91" w:rsidR="00897F85" w:rsidRDefault="00F34C9B" w:rsidP="00717DE8">
            <w:pPr>
              <w:ind w:left="148" w:right="318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6FB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ใน</w:t>
            </w:r>
            <w:r w:rsidRPr="00795F24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ปีงบประมาณ </w:t>
            </w:r>
            <w:r w:rsidR="00AF2C03" w:rsidRPr="00795F24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พ.ศ. </w:t>
            </w:r>
            <w:r w:rsidRPr="00795F24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256</w:t>
            </w:r>
            <w:r w:rsidR="00A51EB1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Pr="00795F24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95F2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กำหนด</w:t>
            </w:r>
            <w:r w:rsidR="00795F2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เกณฑ์การประเมิน</w:t>
            </w:r>
            <w:r w:rsidR="006F3F3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หน่วยบริการที่เป็น</w:t>
            </w:r>
            <w:r w:rsidR="00AF2C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F2C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Smart Hospital</w:t>
            </w:r>
            <w:r w:rsidR="004D350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4D350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มีการดำเนินงาน</w:t>
            </w:r>
            <w:r w:rsidR="003F02F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ดังนี้</w:t>
            </w:r>
            <w:r w:rsidR="00012FD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  <w:p w14:paraId="34A35B92" w14:textId="77777777" w:rsidR="00012FD5" w:rsidRPr="001335EF" w:rsidRDefault="00012FD5" w:rsidP="001335EF">
            <w:pPr>
              <w:pStyle w:val="a3"/>
              <w:numPr>
                <w:ilvl w:val="0"/>
                <w:numId w:val="8"/>
              </w:numPr>
              <w:ind w:right="318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1335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Smart </w:t>
            </w:r>
            <w:r w:rsidR="001335EF" w:rsidRPr="001335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Place</w:t>
            </w:r>
          </w:p>
          <w:p w14:paraId="79FCD27E" w14:textId="77777777" w:rsidR="001335EF" w:rsidRPr="001335EF" w:rsidRDefault="001335EF" w:rsidP="001335EF">
            <w:pPr>
              <w:pStyle w:val="a3"/>
              <w:numPr>
                <w:ilvl w:val="1"/>
                <w:numId w:val="15"/>
              </w:numPr>
              <w:ind w:right="318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ผ่าน</w:t>
            </w:r>
            <w:r w:rsidRPr="001335E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เกณฑ์มาตรฐาน โรงพยาบาล </w:t>
            </w:r>
            <w:r w:rsidRPr="001335E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Green and Clean &amp; Digital Look</w:t>
            </w:r>
          </w:p>
          <w:p w14:paraId="73241F89" w14:textId="77777777" w:rsidR="001335EF" w:rsidRPr="00F06008" w:rsidRDefault="00012FD5" w:rsidP="001335EF">
            <w:pPr>
              <w:pStyle w:val="a3"/>
              <w:numPr>
                <w:ilvl w:val="0"/>
                <w:numId w:val="8"/>
              </w:numPr>
              <w:ind w:right="318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single"/>
              </w:rPr>
            </w:pPr>
            <w:r w:rsidRPr="001335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Smart </w:t>
            </w:r>
            <w:r w:rsidR="001335EF" w:rsidRPr="001335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Tools</w:t>
            </w:r>
            <w:r w:rsidR="001335EF" w:rsidRPr="00F0600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(</w:t>
            </w:r>
            <w:r w:rsidR="001335EF" w:rsidRPr="00F06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อย่างน้อย 2 ข้อ</w:t>
            </w:r>
            <w:r w:rsidR="000107A8" w:rsidRPr="00F06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ไม่เรียงลำดับ</w:t>
            </w:r>
            <w:r w:rsidR="001335EF" w:rsidRPr="00F06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  <w:p w14:paraId="4BDABD09" w14:textId="30218077" w:rsidR="00494EF2" w:rsidRPr="00494EF2" w:rsidRDefault="00494EF2" w:rsidP="00494EF2">
            <w:pPr>
              <w:ind w:left="720" w:right="318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494EF2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2.1 Queue: 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มีหน้าจอแสดงลำดับคิว </w:t>
            </w:r>
            <w:r w:rsidR="00F1280E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หน้าห้องพบแพทย์ อย่างน</w:t>
            </w:r>
            <w:r w:rsidR="008D0592">
              <w:rPr>
                <w:rFonts w:ascii="TH SarabunPSK" w:hAnsi="TH SarabunPSK" w:cs="TH SarabunPSK" w:hint="cs"/>
                <w:sz w:val="32"/>
                <w:szCs w:val="32"/>
                <w:cs/>
              </w:rPr>
              <w:t>้อย</w:t>
            </w:r>
            <w:r w:rsidR="00F128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 จุด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เพื่อลดความแออัดบริเวณหน้าห้อง</w:t>
            </w:r>
            <w:r w:rsidR="008D0592">
              <w:rPr>
                <w:rFonts w:ascii="TH SarabunPSK" w:hAnsi="TH SarabunPSK" w:cs="TH SarabunPSK" w:hint="cs"/>
                <w:sz w:val="32"/>
                <w:szCs w:val="32"/>
                <w:cs/>
              </w:rPr>
              <w:t>พบแพทย์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192DC43" w14:textId="3DB8EF0C" w:rsidR="00494EF2" w:rsidRPr="00494EF2" w:rsidRDefault="00494EF2" w:rsidP="00494EF2">
            <w:pPr>
              <w:pStyle w:val="a3"/>
              <w:ind w:right="31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2.2 Queue: 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>มีช่องทางแจ้งเตือนคิวรับบริการ</w:t>
            </w:r>
            <w:r w:rsidR="008D05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ผ่านทางระบบ </w:t>
            </w:r>
            <w:r w:rsidR="008D0592">
              <w:rPr>
                <w:rFonts w:ascii="TH SarabunPSK" w:hAnsi="TH SarabunPSK" w:cs="TH SarabunPSK"/>
                <w:sz w:val="32"/>
                <w:szCs w:val="32"/>
              </w:rPr>
              <w:t>online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</w:t>
            </w:r>
            <w:r w:rsidR="008D0592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8D0592">
              <w:rPr>
                <w:rFonts w:ascii="TH SarabunPSK" w:hAnsi="TH SarabunPSK" w:cs="TH SarabunPSK" w:hint="cs"/>
                <w:sz w:val="32"/>
                <w:szCs w:val="32"/>
                <w:cs/>
              </w:rPr>
              <w:t>ช่องทาง</w:t>
            </w:r>
          </w:p>
          <w:p w14:paraId="1A18AF96" w14:textId="78C42605" w:rsidR="00494EF2" w:rsidRPr="00494EF2" w:rsidRDefault="00494EF2" w:rsidP="00494EF2">
            <w:pPr>
              <w:pStyle w:val="a3"/>
              <w:ind w:right="31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2.3 Devices: 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>มีการเชื่อมข้อมูลของเครื่องมือแพทย์</w:t>
            </w: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Pr="00494EF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อุปกรณ์ เข้าสู่ </w:t>
            </w: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HIS 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>อัตโนมัติ</w:t>
            </w:r>
          </w:p>
          <w:p w14:paraId="4014DEA4" w14:textId="77777777" w:rsidR="001335EF" w:rsidRDefault="001335EF" w:rsidP="00494EF2">
            <w:pPr>
              <w:pStyle w:val="a3"/>
              <w:numPr>
                <w:ilvl w:val="0"/>
                <w:numId w:val="8"/>
              </w:numPr>
              <w:ind w:right="318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1335E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 xml:space="preserve">Smart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t>Services</w:t>
            </w:r>
            <w:r w:rsidRPr="00595B1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F0600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</w:t>
            </w:r>
            <w:r w:rsidRPr="00F06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อย่างน้อย </w:t>
            </w:r>
            <w:r w:rsidR="00F06008" w:rsidRPr="00F06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Pr="00F06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ข้อ</w:t>
            </w:r>
            <w:r w:rsidR="000107A8" w:rsidRPr="00F06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ไม่เรียงลำดับ</w:t>
            </w:r>
            <w:r w:rsidRPr="00F0600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  <w:p w14:paraId="1A6B287D" w14:textId="77777777" w:rsidR="00A51EB1" w:rsidRPr="00A51EB1" w:rsidRDefault="00494EF2" w:rsidP="00A51EB1">
            <w:pPr>
              <w:ind w:left="720" w:right="31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3.1 BPM : </w:t>
            </w:r>
            <w:r w:rsidR="00A51EB1" w:rsidRPr="00A51EB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ใช้ </w:t>
            </w:r>
            <w:r w:rsidR="00A51EB1" w:rsidRPr="00A51EB1">
              <w:rPr>
                <w:rFonts w:ascii="TH SarabunPSK" w:hAnsi="TH SarabunPSK" w:cs="TH SarabunPSK"/>
                <w:sz w:val="32"/>
                <w:szCs w:val="32"/>
              </w:rPr>
              <w:t xml:space="preserve">Smart Health ID </w:t>
            </w:r>
            <w:r w:rsidR="00A51EB1" w:rsidRPr="00A51EB1">
              <w:rPr>
                <w:rFonts w:ascii="TH SarabunPSK" w:hAnsi="TH SarabunPSK" w:cs="TH SarabunPSK"/>
                <w:sz w:val="32"/>
                <w:szCs w:val="32"/>
                <w:cs/>
              </w:rPr>
              <w:t>แทนการเรียกรับสำเนาบัตรประชาชน</w:t>
            </w:r>
          </w:p>
          <w:p w14:paraId="5E8AF44B" w14:textId="1BFCFD55" w:rsidR="00494EF2" w:rsidRPr="00494EF2" w:rsidRDefault="00494EF2" w:rsidP="00494EF2">
            <w:pPr>
              <w:ind w:left="720" w:right="31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3.2 BPM : 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มีการจัดเก็บข้อมูลเวชระเบียนผู้ป่วยด้วยรูปแบบอิเล็กทรอนิกส์ (</w:t>
            </w: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EMR : Electronic Medical Records) </w:t>
            </w:r>
          </w:p>
          <w:p w14:paraId="13CAD0D1" w14:textId="7D73A070" w:rsidR="00494EF2" w:rsidRPr="00494EF2" w:rsidRDefault="00494EF2" w:rsidP="00494EF2">
            <w:pPr>
              <w:ind w:left="720" w:right="31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3.3 </w:t>
            </w:r>
            <w:r w:rsidR="00F9548F" w:rsidRPr="00494EF2">
              <w:rPr>
                <w:rFonts w:ascii="TH SarabunPSK" w:hAnsi="TH SarabunPSK" w:cs="TH SarabunPSK"/>
                <w:sz w:val="32"/>
                <w:szCs w:val="32"/>
              </w:rPr>
              <w:t>BPM</w:t>
            </w: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D059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8D0592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="008D0592" w:rsidRPr="008D0592">
              <w:rPr>
                <w:rFonts w:ascii="TH SarabunPSK" w:hAnsi="TH SarabunPSK" w:cs="TH SarabunPSK"/>
                <w:sz w:val="32"/>
                <w:szCs w:val="32"/>
                <w:cs/>
              </w:rPr>
              <w:t>ระบบสั่งการรักษาทาง</w:t>
            </w:r>
            <w:r w:rsidR="008D0592" w:rsidRPr="00494EF2">
              <w:rPr>
                <w:rFonts w:ascii="TH SarabunPSK" w:hAnsi="TH SarabunPSK" w:cs="TH SarabunPSK"/>
                <w:sz w:val="32"/>
                <w:szCs w:val="32"/>
                <w:cs/>
              </w:rPr>
              <w:t>อิเล็กทรอนิกส์</w:t>
            </w:r>
            <w:r w:rsidR="008D0592" w:rsidRPr="008D059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D0592" w:rsidRPr="008D0592">
              <w:rPr>
                <w:rFonts w:ascii="TH SarabunPSK" w:hAnsi="TH SarabunPSK" w:cs="TH SarabunPSK"/>
                <w:sz w:val="32"/>
                <w:szCs w:val="32"/>
                <w:cs/>
              </w:rPr>
              <w:t>โดยผู้ให้การรักษา</w:t>
            </w:r>
            <w:r w:rsidR="00A51E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D0592" w:rsidRPr="008D0592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E1318A">
              <w:rPr>
                <w:rFonts w:ascii="TH SarabunPSK" w:hAnsi="TH SarabunPSK" w:cs="TH SarabunPSK"/>
                <w:sz w:val="32"/>
                <w:szCs w:val="32"/>
              </w:rPr>
              <w:t>CPOE</w:t>
            </w:r>
            <w:r w:rsidR="00A51EB1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="008D0592" w:rsidRPr="008D0592">
              <w:rPr>
                <w:rFonts w:ascii="TH SarabunPSK" w:hAnsi="TH SarabunPSK" w:cs="TH SarabunPSK"/>
                <w:sz w:val="32"/>
                <w:szCs w:val="32"/>
              </w:rPr>
              <w:t>Computerize Physician Order Entry</w:t>
            </w:r>
            <w:r w:rsidR="008D0592" w:rsidRPr="008D0592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2DFB6EE0" w14:textId="69BF4101" w:rsidR="008D0592" w:rsidRPr="008D0592" w:rsidRDefault="00494EF2" w:rsidP="008D0592">
            <w:pPr>
              <w:ind w:left="720" w:right="318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3.4 BPM : 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มีข้อมูลระยะเวลารอคอยรับบริการ </w:t>
            </w:r>
            <w:r w:rsidR="008D0592" w:rsidRPr="008D0592">
              <w:rPr>
                <w:rFonts w:ascii="TH SarabunPSK" w:hAnsi="TH SarabunPSK" w:cs="TH SarabunPSK"/>
                <w:sz w:val="32"/>
                <w:szCs w:val="32"/>
                <w:cs/>
              </w:rPr>
              <w:t>ตั้งแต่เริ่มต้นเข้ารับบริการจนสิ้นสุดการรับบริการ</w:t>
            </w:r>
            <w:r w:rsidR="008D059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D0592" w:rsidRPr="008D0592">
              <w:rPr>
                <w:rFonts w:ascii="TH SarabunPSK" w:hAnsi="TH SarabunPSK" w:cs="TH SarabunPSK"/>
                <w:sz w:val="32"/>
                <w:szCs w:val="32"/>
                <w:cs/>
              </w:rPr>
              <w:t>อย่างน้อย 1 จุดบริการ</w:t>
            </w:r>
          </w:p>
          <w:p w14:paraId="7B4EA370" w14:textId="107DCCFB" w:rsidR="000C4504" w:rsidRDefault="00494EF2" w:rsidP="00494EF2">
            <w:pPr>
              <w:ind w:left="720" w:right="318"/>
              <w:jc w:val="thaiDistribute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  <w:r w:rsidRPr="00494EF2">
              <w:rPr>
                <w:rFonts w:ascii="TH SarabunPSK" w:hAnsi="TH SarabunPSK" w:cs="TH SarabunPSK"/>
                <w:sz w:val="32"/>
                <w:szCs w:val="32"/>
              </w:rPr>
              <w:t xml:space="preserve">3.5 BPM : </w:t>
            </w:r>
            <w:r w:rsidRPr="00494EF2">
              <w:rPr>
                <w:rFonts w:ascii="TH SarabunPSK" w:hAnsi="TH SarabunPSK" w:cs="TH SarabunPSK"/>
                <w:sz w:val="32"/>
                <w:szCs w:val="32"/>
                <w:cs/>
              </w:rPr>
              <w:t>มีบริการนัดหมายแบบเหลื่อมเวลา หรือมีการจัดกลุ่มผู้รับบริการ ได้รับบริการตรงเวลาหรือแตกต่างเล็กน้อยอย่างเหมาะสม</w:t>
            </w:r>
          </w:p>
          <w:p w14:paraId="12E0EDD6" w14:textId="0100AA4C" w:rsidR="00C55A51" w:rsidRPr="006B62E4" w:rsidRDefault="006B62E4" w:rsidP="00610E30">
            <w:pPr>
              <w:ind w:right="318"/>
              <w:jc w:val="thaiDistribute"/>
              <w:rPr>
                <w:rFonts w:ascii="TH SarabunPSK" w:hAnsi="TH SarabunPSK" w:cs="TH SarabunPSK"/>
                <w:color w:val="17365D" w:themeColor="text2" w:themeShade="BF"/>
                <w:sz w:val="30"/>
                <w:szCs w:val="30"/>
              </w:rPr>
            </w:pPr>
            <w:r>
              <w:rPr>
                <w:rFonts w:ascii="TH SarabunPSK" w:hAnsi="TH SarabunPSK" w:cs="TH SarabunPSK"/>
                <w:i/>
                <w:iCs/>
                <w:color w:val="17365D" w:themeColor="text2" w:themeShade="BF"/>
                <w:sz w:val="30"/>
                <w:szCs w:val="30"/>
              </w:rPr>
              <w:t xml:space="preserve">          </w:t>
            </w:r>
            <w:r>
              <w:rPr>
                <w:rFonts w:ascii="TH SarabunPSK" w:hAnsi="TH SarabunPSK" w:cs="TH SarabunPSK"/>
                <w:color w:val="17365D" w:themeColor="text2" w:themeShade="BF"/>
                <w:sz w:val="30"/>
                <w:szCs w:val="30"/>
              </w:rPr>
              <w:t xml:space="preserve"> </w:t>
            </w:r>
            <w:r w:rsidRPr="00F1280E">
              <w:rPr>
                <w:rFonts w:ascii="TH SarabunPSK" w:hAnsi="TH SarabunPSK" w:cs="TH SarabunPSK"/>
                <w:sz w:val="32"/>
                <w:szCs w:val="32"/>
              </w:rPr>
              <w:t xml:space="preserve">3.6 BPM : </w:t>
            </w:r>
            <w:r w:rsidR="00F1280E" w:rsidRPr="00F128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มีระบบ </w:t>
            </w:r>
            <w:r w:rsidR="00F1280E" w:rsidRPr="00F1280E">
              <w:rPr>
                <w:rFonts w:ascii="TH SarabunPSK" w:hAnsi="TH SarabunPSK" w:cs="TH SarabunPSK"/>
                <w:sz w:val="32"/>
                <w:szCs w:val="32"/>
              </w:rPr>
              <w:t>e-payment</w:t>
            </w:r>
            <w:r w:rsidR="00F1280E">
              <w:rPr>
                <w:rFonts w:ascii="TH SarabunPSK" w:hAnsi="TH SarabunPSK" w:cs="TH SarabunPSK"/>
                <w:color w:val="17365D" w:themeColor="text2" w:themeShade="BF"/>
                <w:sz w:val="30"/>
                <w:szCs w:val="30"/>
              </w:rPr>
              <w:t xml:space="preserve"> </w:t>
            </w:r>
          </w:p>
          <w:p w14:paraId="5A10DED1" w14:textId="1191CBD3" w:rsidR="000C4504" w:rsidRDefault="00A51EB1" w:rsidP="000C4504">
            <w:pPr>
              <w:ind w:right="318"/>
              <w:jc w:val="thaiDistribute"/>
              <w:rPr>
                <w:rFonts w:ascii="TH SarabunPSK" w:hAnsi="TH SarabunPSK" w:cs="TH SarabunPSK"/>
                <w:color w:val="C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CB42994" wp14:editId="5EE53239">
                      <wp:simplePos x="0" y="0"/>
                      <wp:positionH relativeFrom="column">
                        <wp:posOffset>1009523</wp:posOffset>
                      </wp:positionH>
                      <wp:positionV relativeFrom="paragraph">
                        <wp:posOffset>31750</wp:posOffset>
                      </wp:positionV>
                      <wp:extent cx="2609850" cy="1047724"/>
                      <wp:effectExtent l="0" t="0" r="0" b="63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9850" cy="104772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45F614" w14:textId="77777777" w:rsidR="00DC4210" w:rsidRPr="00A50EAB" w:rsidRDefault="00DC4210" w:rsidP="000107A8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A50EA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8"/>
                                      <w:cs/>
                                    </w:rPr>
                                    <w:t xml:space="preserve">รพ. ระดับ </w:t>
                                  </w:r>
                                  <w:r w:rsidRPr="00A50EA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8"/>
                                      <w:lang w:val="en-SG"/>
                                    </w:rPr>
                                    <w:t>A, S, M1, M2  80%</w:t>
                                  </w:r>
                                </w:p>
                                <w:p w14:paraId="7BFE2A10" w14:textId="77777777" w:rsidR="00DC4210" w:rsidRPr="00A50EAB" w:rsidRDefault="00DC4210" w:rsidP="000107A8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A50EA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8"/>
                                      <w:cs/>
                                    </w:rPr>
                                    <w:t xml:space="preserve">รพ. ระดับ </w:t>
                                  </w:r>
                                  <w:r w:rsidRPr="00A50EA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8"/>
                                      <w:lang w:val="en-SG"/>
                                    </w:rPr>
                                    <w:t>F1, F2, F3</w:t>
                                  </w:r>
                                  <w:r w:rsidRPr="00A50EA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8"/>
                                    </w:rPr>
                                    <w:t xml:space="preserve">  50%</w:t>
                                  </w:r>
                                </w:p>
                                <w:p w14:paraId="60A0AEFB" w14:textId="77777777" w:rsidR="00DC4210" w:rsidRPr="00A50EAB" w:rsidRDefault="00DC4210" w:rsidP="000107A8">
                                  <w:pPr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8"/>
                                    </w:rPr>
                                  </w:pPr>
                                  <w:r w:rsidRPr="00A50EAB">
                                    <w:rPr>
                                      <w:rFonts w:ascii="TH SarabunPSK" w:hAnsi="TH SarabunPSK" w:cs="TH SarabunPSK" w:hint="cs"/>
                                      <w:b/>
                                      <w:bCs/>
                                      <w:sz w:val="28"/>
                                      <w:cs/>
                                    </w:rPr>
                                    <w:t xml:space="preserve">รพ. นอกสังกัด สป.  </w:t>
                                  </w:r>
                                  <w:r w:rsidRPr="00A50EAB">
                                    <w:rPr>
                                      <w:rFonts w:ascii="TH SarabunPSK" w:hAnsi="TH SarabunPSK" w:cs="TH SarabunPSK"/>
                                      <w:b/>
                                      <w:bCs/>
                                      <w:sz w:val="28"/>
                                      <w:lang w:val="en-SG"/>
                                    </w:rPr>
                                    <w:t>80%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B4299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79.5pt;margin-top:2.5pt;width:205.5pt;height:82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" filled="f" stroked="f">
                      <v:textbox>
                        <w:txbxContent>
                          <w:p w14:paraId="2945F614" w14:textId="77777777" w:rsidR="00DC4210" w:rsidRPr="00A50EAB" w:rsidRDefault="00DC4210" w:rsidP="000107A8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A50EA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 xml:space="preserve">รพ. ระดับ </w:t>
                            </w:r>
                            <w:r w:rsidRPr="00A50EA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lang w:val="en-SG"/>
                              </w:rPr>
                              <w:t>A, S, M1, M2  80%</w:t>
                            </w:r>
                          </w:p>
                          <w:p w14:paraId="7BFE2A10" w14:textId="77777777" w:rsidR="00DC4210" w:rsidRPr="00A50EAB" w:rsidRDefault="00DC4210" w:rsidP="000107A8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A50EA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  <w:t xml:space="preserve">รพ. ระดับ </w:t>
                            </w:r>
                            <w:r w:rsidRPr="00A50EA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lang w:val="en-SG"/>
                              </w:rPr>
                              <w:t>F1, F2, F3</w:t>
                            </w:r>
                            <w:r w:rsidRPr="00A50EA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  <w:t xml:space="preserve">  50%</w:t>
                            </w:r>
                          </w:p>
                          <w:p w14:paraId="60A0AEFB" w14:textId="77777777" w:rsidR="00DC4210" w:rsidRPr="00A50EAB" w:rsidRDefault="00DC4210" w:rsidP="000107A8">
                            <w:pPr>
                              <w:numPr>
                                <w:ilvl w:val="0"/>
                                <w:numId w:val="17"/>
                              </w:num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</w:rPr>
                            </w:pPr>
                            <w:r w:rsidRPr="00A50EA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รพ. นอกสังกัด </w:t>
                            </w:r>
                            <w:proofErr w:type="spellStart"/>
                            <w:r w:rsidRPr="00A50EA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>สป</w:t>
                            </w:r>
                            <w:proofErr w:type="spellEnd"/>
                            <w:r w:rsidRPr="00A50EA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.  </w:t>
                            </w:r>
                            <w:r w:rsidRPr="00A50EAB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lang w:val="en-SG"/>
                              </w:rPr>
                              <w:t>80%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8A7D451" w14:textId="6F306269" w:rsidR="00A51EB1" w:rsidRPr="00971E77" w:rsidRDefault="00A51EB1" w:rsidP="00C36381">
            <w:pPr>
              <w:ind w:left="34" w:right="318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</w:rPr>
              <w:drawing>
                <wp:anchor distT="0" distB="0" distL="114300" distR="114300" simplePos="0" relativeHeight="251658239" behindDoc="0" locked="0" layoutInCell="1" allowOverlap="1" wp14:anchorId="38D418A6" wp14:editId="7A3D3263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283007</wp:posOffset>
                  </wp:positionV>
                  <wp:extent cx="4813300" cy="1943100"/>
                  <wp:effectExtent l="0" t="0" r="25400" b="0"/>
                  <wp:wrapThrough wrapText="bothSides">
                    <wp:wrapPolygon edited="0">
                      <wp:start x="13849" y="0"/>
                      <wp:lineTo x="12909" y="2753"/>
                      <wp:lineTo x="6754" y="4447"/>
                      <wp:lineTo x="5386" y="5082"/>
                      <wp:lineTo x="5386" y="6988"/>
                      <wp:lineTo x="0" y="8894"/>
                      <wp:lineTo x="0" y="19482"/>
                      <wp:lineTo x="855" y="19482"/>
                      <wp:lineTo x="855" y="17153"/>
                      <wp:lineTo x="2821" y="17153"/>
                      <wp:lineTo x="8378" y="14612"/>
                      <wp:lineTo x="8292" y="13765"/>
                      <wp:lineTo x="8805" y="13765"/>
                      <wp:lineTo x="13165" y="10800"/>
                      <wp:lineTo x="15388" y="10376"/>
                      <wp:lineTo x="15986" y="9741"/>
                      <wp:lineTo x="15815" y="6988"/>
                      <wp:lineTo x="20603" y="6988"/>
                      <wp:lineTo x="20774" y="3812"/>
                      <wp:lineTo x="19406" y="3600"/>
                      <wp:lineTo x="21628" y="2118"/>
                      <wp:lineTo x="21628" y="0"/>
                      <wp:lineTo x="13849" y="0"/>
                    </wp:wrapPolygon>
                  </wp:wrapThrough>
                  <wp:docPr id="2" name="Diagram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anchor>
              </w:drawing>
            </w:r>
          </w:p>
        </w:tc>
      </w:tr>
      <w:tr w:rsidR="00F34C9B" w:rsidRPr="00B76FBA" w14:paraId="1576750B" w14:textId="77777777" w:rsidTr="003B6E1D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DCAB" w14:textId="77777777" w:rsidR="00B40E87" w:rsidRDefault="00B40E87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76CE61A" w14:textId="24B89AEC" w:rsidR="00F34C9B" w:rsidRPr="00B76FBA" w:rsidRDefault="00F34C9B" w:rsidP="00DC421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เกณฑ์เป้าหมาย </w:t>
            </w:r>
            <w:r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</w:p>
          <w:tbl>
            <w:tblPr>
              <w:tblW w:w="970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8"/>
              <w:gridCol w:w="1701"/>
              <w:gridCol w:w="1701"/>
              <w:gridCol w:w="1842"/>
              <w:gridCol w:w="1849"/>
            </w:tblGrid>
            <w:tr w:rsidR="00F34C9B" w:rsidRPr="00B76FBA" w14:paraId="1A84F407" w14:textId="77777777" w:rsidTr="00C01EF1">
              <w:tc>
                <w:tcPr>
                  <w:tcW w:w="2608" w:type="dxa"/>
                  <w:vMerge w:val="restart"/>
                  <w:shd w:val="clear" w:color="auto" w:fill="auto"/>
                </w:tcPr>
                <w:p w14:paraId="17C43CF4" w14:textId="77777777" w:rsidR="00F34C9B" w:rsidRPr="00B76FBA" w:rsidRDefault="00F34C9B" w:rsidP="00DC4210">
                  <w:pPr>
                    <w:spacing w:before="24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B76FB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เป้าหมาย</w:t>
                  </w:r>
                </w:p>
              </w:tc>
              <w:tc>
                <w:tcPr>
                  <w:tcW w:w="7093" w:type="dxa"/>
                  <w:gridSpan w:val="4"/>
                  <w:shd w:val="clear" w:color="auto" w:fill="auto"/>
                </w:tcPr>
                <w:p w14:paraId="5E631762" w14:textId="77777777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B76FB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ปีงบประมาณ</w:t>
                  </w:r>
                </w:p>
              </w:tc>
            </w:tr>
            <w:tr w:rsidR="00C01EF1" w:rsidRPr="00B76FBA" w14:paraId="7B46979C" w14:textId="77777777" w:rsidTr="00C01EF1">
              <w:tc>
                <w:tcPr>
                  <w:tcW w:w="2608" w:type="dxa"/>
                  <w:vMerge/>
                  <w:shd w:val="clear" w:color="auto" w:fill="auto"/>
                </w:tcPr>
                <w:p w14:paraId="799279D2" w14:textId="77777777" w:rsidR="00F34C9B" w:rsidRPr="00B76FBA" w:rsidRDefault="00F34C9B" w:rsidP="00DC4210">
                  <w:pPr>
                    <w:jc w:val="thaiDistribute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  <w:shd w:val="clear" w:color="auto" w:fill="FDE9D9" w:themeFill="accent6" w:themeFillTint="33"/>
                </w:tcPr>
                <w:p w14:paraId="03585FDC" w14:textId="34818E8C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</w:t>
                  </w:r>
                  <w:r w:rsidR="006B62E4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14:paraId="7062240E" w14:textId="7DD59CB3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</w:t>
                  </w:r>
                  <w:r w:rsidR="006B62E4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000E2294" w14:textId="31032928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</w:t>
                  </w:r>
                  <w:r w:rsidR="006B62E4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1849" w:type="dxa"/>
                  <w:shd w:val="clear" w:color="auto" w:fill="auto"/>
                </w:tcPr>
                <w:p w14:paraId="3951340D" w14:textId="23D521EB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</w:t>
                  </w:r>
                  <w:r w:rsidR="006B62E4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  <w:tr w:rsidR="00C01EF1" w:rsidRPr="00B76FBA" w14:paraId="61E28EFF" w14:textId="77777777" w:rsidTr="00BF3203">
              <w:tc>
                <w:tcPr>
                  <w:tcW w:w="2608" w:type="dxa"/>
                  <w:shd w:val="clear" w:color="auto" w:fill="auto"/>
                </w:tcPr>
                <w:p w14:paraId="5E332EAF" w14:textId="77777777" w:rsidR="003F02F4" w:rsidRPr="00C01EF1" w:rsidRDefault="003F02F4" w:rsidP="003F02F4">
                  <w:pPr>
                    <w:rPr>
                      <w:rFonts w:ascii="TH SarabunPSK" w:hAnsi="TH SarabunPSK" w:cs="TH SarabunPSK"/>
                      <w:sz w:val="28"/>
                      <w:cs/>
                      <w:lang w:val="en-SG"/>
                    </w:rPr>
                  </w:pP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1) หน่วยบริการมี</w:t>
                  </w:r>
                  <w:r w:rsidR="000105EF"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ผล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การดำเนินงาน </w:t>
                  </w:r>
                  <w:r w:rsidRPr="00C01EF1">
                    <w:rPr>
                      <w:rFonts w:ascii="TH SarabunPSK" w:hAnsi="TH SarabunPSK" w:cs="TH SarabunPSK"/>
                      <w:sz w:val="28"/>
                    </w:rPr>
                    <w:t xml:space="preserve">Smart Tools </w:t>
                  </w:r>
                  <w:r w:rsidR="000105EF"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และ </w:t>
                  </w:r>
                  <w:r w:rsidR="000105EF" w:rsidRPr="00C01EF1">
                    <w:rPr>
                      <w:rFonts w:ascii="TH SarabunPSK" w:hAnsi="TH SarabunPSK" w:cs="TH SarabunPSK"/>
                      <w:sz w:val="28"/>
                      <w:lang w:val="en-SG"/>
                    </w:rPr>
                    <w:t>Smart Services</w:t>
                  </w:r>
                </w:p>
              </w:tc>
              <w:tc>
                <w:tcPr>
                  <w:tcW w:w="1701" w:type="dxa"/>
                  <w:shd w:val="clear" w:color="auto" w:fill="FDE9D9" w:themeFill="accent6" w:themeFillTint="33"/>
                  <w:vAlign w:val="center"/>
                </w:tcPr>
                <w:p w14:paraId="6D030373" w14:textId="2A18C269" w:rsidR="00C7778A" w:rsidRPr="00C7778A" w:rsidRDefault="00C7778A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</w:rPr>
                    <w:t>A, S, M1, M2</w:t>
                  </w:r>
                  <w:r w:rsidR="00C01EF1" w:rsidRPr="00C01EF1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80%</w:t>
                  </w:r>
                </w:p>
                <w:p w14:paraId="0C767B3F" w14:textId="77777777" w:rsidR="00C01EF1" w:rsidRPr="00C01EF1" w:rsidRDefault="00C7778A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</w:rPr>
                    <w:t>F1, F2, F3</w:t>
                  </w:r>
                  <w:r w:rsidR="00C01EF1" w:rsidRPr="00C01EF1">
                    <w:rPr>
                      <w:rFonts w:ascii="TH SarabunPSK" w:hAnsi="TH SarabunPSK" w:cs="TH SarabunPSK"/>
                      <w:sz w:val="28"/>
                    </w:rPr>
                    <w:t xml:space="preserve">     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50%</w:t>
                  </w:r>
                </w:p>
                <w:p w14:paraId="6C92E8E1" w14:textId="04D1FA38" w:rsidR="003F02F4" w:rsidRPr="00C01EF1" w:rsidRDefault="00C7778A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  <w:cs/>
                    </w:rPr>
                    <w:t>นอก สป.</w:t>
                  </w:r>
                  <w:r w:rsidR="00C01EF1"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</w:t>
                  </w:r>
                  <w:r w:rsid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="00C01EF1"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C7778A">
                    <w:rPr>
                      <w:rFonts w:ascii="TH SarabunPSK" w:hAnsi="TH SarabunPSK" w:cs="TH SarabunPSK"/>
                      <w:sz w:val="28"/>
                      <w:cs/>
                    </w:rPr>
                    <w:t>80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%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33BF111C" w14:textId="42CAA485" w:rsidR="00C01EF1" w:rsidRPr="00C7778A" w:rsidRDefault="00C01EF1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</w:rPr>
                    <w:t>A, S, M1, M2</w:t>
                  </w:r>
                  <w:r w:rsidRPr="00C01EF1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9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0%</w:t>
                  </w:r>
                </w:p>
                <w:p w14:paraId="44001BA4" w14:textId="7FB456BC" w:rsidR="00C01EF1" w:rsidRPr="00C7778A" w:rsidRDefault="00C01EF1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</w:rPr>
                    <w:t>F1, F2, F3</w:t>
                  </w:r>
                  <w:r w:rsidRPr="00C01EF1">
                    <w:rPr>
                      <w:rFonts w:ascii="TH SarabunPSK" w:hAnsi="TH SarabunPSK" w:cs="TH SarabunPSK"/>
                      <w:sz w:val="28"/>
                    </w:rPr>
                    <w:t xml:space="preserve">     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75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%</w:t>
                  </w:r>
                </w:p>
                <w:p w14:paraId="5AFD02DD" w14:textId="5799B68E" w:rsidR="003F02F4" w:rsidRPr="00C01EF1" w:rsidRDefault="00C01EF1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  <w:cs/>
                    </w:rPr>
                    <w:t>นอก สป.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  9</w:t>
                  </w:r>
                  <w:r w:rsidRPr="00C7778A">
                    <w:rPr>
                      <w:rFonts w:ascii="TH SarabunPSK" w:hAnsi="TH SarabunPSK" w:cs="TH SarabunPSK"/>
                      <w:sz w:val="28"/>
                      <w:cs/>
                    </w:rPr>
                    <w:t>0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%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14:paraId="29EE8440" w14:textId="34C83CA5" w:rsidR="00C01EF1" w:rsidRPr="00C7778A" w:rsidRDefault="00C01EF1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</w:rPr>
                    <w:t>A, S, M1, M2</w:t>
                  </w:r>
                  <w:r w:rsidRPr="00C01EF1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10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0%</w:t>
                  </w:r>
                </w:p>
                <w:p w14:paraId="3E545342" w14:textId="19BECF04" w:rsidR="00C01EF1" w:rsidRPr="00C7778A" w:rsidRDefault="00C01EF1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</w:rPr>
                    <w:t>F1, F2, F3</w:t>
                  </w:r>
                  <w:r w:rsidRPr="00C01EF1">
                    <w:rPr>
                      <w:rFonts w:ascii="TH SarabunPSK" w:hAnsi="TH SarabunPSK" w:cs="TH SarabunPSK"/>
                      <w:sz w:val="28"/>
                    </w:rPr>
                    <w:t xml:space="preserve">     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100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%</w:t>
                  </w:r>
                </w:p>
                <w:p w14:paraId="3763AD54" w14:textId="6CE105BF" w:rsidR="003F02F4" w:rsidRPr="00C01EF1" w:rsidRDefault="00C01EF1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  <w:cs/>
                    </w:rPr>
                    <w:t>นอก สป.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 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100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%</w:t>
                  </w:r>
                </w:p>
              </w:tc>
              <w:tc>
                <w:tcPr>
                  <w:tcW w:w="1849" w:type="dxa"/>
                  <w:shd w:val="clear" w:color="auto" w:fill="auto"/>
                  <w:vAlign w:val="center"/>
                </w:tcPr>
                <w:p w14:paraId="37CEEBE5" w14:textId="77777777" w:rsidR="00C01EF1" w:rsidRPr="00C7778A" w:rsidRDefault="00C01EF1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</w:rPr>
                    <w:t>A, S, M1, M2</w:t>
                  </w:r>
                  <w:r w:rsidRPr="00C01EF1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10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0%</w:t>
                  </w:r>
                </w:p>
                <w:p w14:paraId="183C7F8B" w14:textId="77777777" w:rsidR="00C01EF1" w:rsidRPr="00C7778A" w:rsidRDefault="00C01EF1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</w:rPr>
                    <w:t>F1, F2, F3</w:t>
                  </w:r>
                  <w:r w:rsidRPr="00C01EF1">
                    <w:rPr>
                      <w:rFonts w:ascii="TH SarabunPSK" w:hAnsi="TH SarabunPSK" w:cs="TH SarabunPSK"/>
                      <w:sz w:val="28"/>
                    </w:rPr>
                    <w:t xml:space="preserve">     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100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%</w:t>
                  </w:r>
                </w:p>
                <w:p w14:paraId="05FD4F94" w14:textId="1E1A2A9A" w:rsidR="003F02F4" w:rsidRPr="00C01EF1" w:rsidRDefault="00C01EF1" w:rsidP="00BF3203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C7778A">
                    <w:rPr>
                      <w:rFonts w:ascii="TH SarabunPSK" w:hAnsi="TH SarabunPSK" w:cs="TH SarabunPSK"/>
                      <w:sz w:val="28"/>
                      <w:cs/>
                    </w:rPr>
                    <w:t>นอก สป.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</w:t>
                  </w:r>
                  <w:r w:rsidRPr="00C01EF1">
                    <w:rPr>
                      <w:rFonts w:ascii="TH SarabunPSK" w:hAnsi="TH SarabunPSK" w:cs="TH SarabunPSK" w:hint="cs"/>
                      <w:sz w:val="28"/>
                      <w:cs/>
                    </w:rPr>
                    <w:t>100</w:t>
                  </w:r>
                  <w:r w:rsidRPr="00C7778A">
                    <w:rPr>
                      <w:rFonts w:ascii="TH SarabunPSK" w:hAnsi="TH SarabunPSK" w:cs="TH SarabunPSK"/>
                      <w:sz w:val="28"/>
                    </w:rPr>
                    <w:t>%</w:t>
                  </w:r>
                </w:p>
              </w:tc>
            </w:tr>
          </w:tbl>
          <w:p w14:paraId="1011C9C6" w14:textId="33821D94" w:rsidR="00F34C9B" w:rsidRPr="00667473" w:rsidRDefault="00F34C9B" w:rsidP="00DC4210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16"/>
                <w:szCs w:val="16"/>
                <w:cs/>
              </w:rPr>
            </w:pPr>
          </w:p>
        </w:tc>
      </w:tr>
      <w:tr w:rsidR="00F34C9B" w:rsidRPr="00B76FBA" w14:paraId="3F4A48E5" w14:textId="77777777" w:rsidTr="00B40E87">
        <w:trPr>
          <w:trHeight w:val="416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DEBD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B3FD" w14:textId="77777777" w:rsidR="00BF3203" w:rsidRDefault="00BF3203" w:rsidP="00F34C9B">
            <w:pPr>
              <w:pStyle w:val="a3"/>
              <w:numPr>
                <w:ilvl w:val="0"/>
                <w:numId w:val="1"/>
              </w:numPr>
              <w:ind w:left="175" w:hanging="141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F34C9B"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เพื่อให้ประชาชนได้ประโยชน์จากการรับบริการในโรงพยาบาล</w:t>
            </w:r>
            <w:r w:rsidR="00F34C9B"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ภาครัฐ สังกัดกระทรวง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 xml:space="preserve">  </w:t>
            </w:r>
          </w:p>
          <w:p w14:paraId="2A91FE42" w14:textId="75566856" w:rsidR="00F34C9B" w:rsidRPr="00BF3203" w:rsidRDefault="00F34C9B" w:rsidP="00BF3203">
            <w:pPr>
              <w:ind w:left="34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สาธารณสุข</w:t>
            </w: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ผ่านช่องทาง </w:t>
            </w: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online </w:t>
            </w: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ที่สะดวก รวดเร็ว</w:t>
            </w: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และลดระยะเวลาในการรอคอย</w:t>
            </w:r>
          </w:p>
          <w:p w14:paraId="4E672D25" w14:textId="77777777" w:rsidR="00BF3203" w:rsidRDefault="00BF3203" w:rsidP="00F34C9B">
            <w:pPr>
              <w:pStyle w:val="a3"/>
              <w:numPr>
                <w:ilvl w:val="0"/>
                <w:numId w:val="1"/>
              </w:numPr>
              <w:ind w:left="175" w:hanging="141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  <w:r w:rsidR="00F34C9B"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โรงพยาบาลภาครัฐสังกัดกระทรวงสาธารณสุข ใช้เทคโนโลยีดิจิทัล ที่เหมาะสมในการ</w:t>
            </w:r>
          </w:p>
          <w:p w14:paraId="3DD3FEB9" w14:textId="3E333AE5" w:rsidR="00F34C9B" w:rsidRPr="00BF3203" w:rsidRDefault="00F34C9B" w:rsidP="00BF3203">
            <w:pPr>
              <w:ind w:left="34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พัฒนากระบวนการทำงานและการบริหารจัดการ</w:t>
            </w:r>
          </w:p>
          <w:p w14:paraId="3588DD41" w14:textId="77777777" w:rsidR="00BF3203" w:rsidRDefault="00BF3203" w:rsidP="00BF3203">
            <w:pPr>
              <w:pStyle w:val="a3"/>
              <w:numPr>
                <w:ilvl w:val="0"/>
                <w:numId w:val="1"/>
              </w:numPr>
              <w:ind w:left="174" w:hanging="141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  <w:r w:rsidR="00F34C9B"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บุคลากรในระบบสุขภาพ มีความเข้าใจ และประยุกต์ใช้เทคโนโลยีดิจิทัลในระบบบริการ</w:t>
            </w:r>
          </w:p>
          <w:p w14:paraId="08DFC365" w14:textId="5D7A3D27" w:rsidR="00F34C9B" w:rsidRPr="00BF3203" w:rsidRDefault="00F34C9B" w:rsidP="00BF3203">
            <w:pPr>
              <w:ind w:left="33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สุขภาพได้อย่างเหมาะสม</w:t>
            </w:r>
          </w:p>
          <w:p w14:paraId="18960644" w14:textId="77777777" w:rsidR="00BF3203" w:rsidRDefault="00BF3203" w:rsidP="00D1363B">
            <w:pPr>
              <w:pStyle w:val="a3"/>
              <w:numPr>
                <w:ilvl w:val="0"/>
                <w:numId w:val="1"/>
              </w:numPr>
              <w:ind w:left="175" w:hanging="14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lastRenderedPageBreak/>
              <w:t xml:space="preserve"> </w:t>
            </w:r>
            <w:r w:rsidR="00F34C9B"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เพื่อเตรียมความพร้อมและสนับสนุนให้โรงพยาบาลมีระบบเทคโนโลยีด้านดิจิทัล</w:t>
            </w:r>
            <w:r w:rsidR="00F34C9B" w:rsidRPr="00B76FB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ที่รองรับ</w:t>
            </w:r>
          </w:p>
          <w:p w14:paraId="0B57B869" w14:textId="649A9013" w:rsidR="00F34C9B" w:rsidRPr="00BF3203" w:rsidRDefault="00F34C9B" w:rsidP="00BF3203">
            <w:pPr>
              <w:ind w:left="34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การพัฒนา</w:t>
            </w: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เป็น </w:t>
            </w: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Smart Hospital </w:t>
            </w:r>
          </w:p>
        </w:tc>
      </w:tr>
      <w:tr w:rsidR="00F34C9B" w:rsidRPr="00B76FBA" w14:paraId="4A40F966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4E3D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ประชากรกลุ่มเป้าหมาย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3DB" w14:textId="77777777" w:rsidR="004C7BAA" w:rsidRPr="00A047A2" w:rsidRDefault="004C7BAA" w:rsidP="004D350D">
            <w:pPr>
              <w:pStyle w:val="a3"/>
              <w:numPr>
                <w:ilvl w:val="0"/>
                <w:numId w:val="7"/>
              </w:numPr>
              <w:ind w:left="32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เป้าหมายที่ 1 หมายถึง </w:t>
            </w:r>
            <w:r w:rsidR="000107A8" w:rsidRPr="00A047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 ระดับ </w:t>
            </w:r>
            <w:r w:rsidR="000107A8" w:rsidRPr="00A047A2">
              <w:rPr>
                <w:rFonts w:ascii="TH SarabunPSK" w:hAnsi="TH SarabunPSK" w:cs="TH SarabunPSK"/>
                <w:sz w:val="32"/>
                <w:szCs w:val="32"/>
                <w:lang w:val="en-SG"/>
              </w:rPr>
              <w:t>A, S, M1</w:t>
            </w:r>
            <w:r w:rsidR="00F9548F" w:rsidRPr="00A047A2">
              <w:rPr>
                <w:rFonts w:ascii="TH SarabunPSK" w:hAnsi="TH SarabunPSK" w:cs="TH SarabunPSK"/>
                <w:sz w:val="32"/>
                <w:szCs w:val="32"/>
                <w:lang w:val="en-SG"/>
              </w:rPr>
              <w:t>, M2</w:t>
            </w:r>
          </w:p>
          <w:p w14:paraId="4EB32D27" w14:textId="77777777" w:rsidR="004C7BAA" w:rsidRPr="00A047A2" w:rsidRDefault="004C7BAA" w:rsidP="004C7BAA">
            <w:pPr>
              <w:pStyle w:val="a3"/>
              <w:numPr>
                <w:ilvl w:val="0"/>
                <w:numId w:val="7"/>
              </w:numPr>
              <w:ind w:left="32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เป้าหมายที่ 2 หมายถึง </w:t>
            </w:r>
            <w:r w:rsidR="000107A8" w:rsidRPr="00A047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รพ. ระดับ </w:t>
            </w:r>
            <w:r w:rsidR="000107A8" w:rsidRPr="00A047A2">
              <w:rPr>
                <w:rFonts w:ascii="TH SarabunPSK" w:hAnsi="TH SarabunPSK" w:cs="TH SarabunPSK"/>
                <w:sz w:val="32"/>
                <w:szCs w:val="32"/>
                <w:lang w:val="en-SG"/>
              </w:rPr>
              <w:t>F1, F2, F3</w:t>
            </w:r>
            <w:r w:rsidR="000107A8" w:rsidRPr="00A047A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AD80DC7" w14:textId="77777777" w:rsidR="00F9548F" w:rsidRPr="00A047A2" w:rsidRDefault="00F9548F" w:rsidP="004C7BAA">
            <w:pPr>
              <w:pStyle w:val="a3"/>
              <w:numPr>
                <w:ilvl w:val="0"/>
                <w:numId w:val="7"/>
              </w:numPr>
              <w:ind w:left="32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A047A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เป้าหมายที่ 3 หมายถึง รพ. </w:t>
            </w:r>
            <w:r w:rsidR="00004C56">
              <w:rPr>
                <w:rFonts w:ascii="TH SarabunPSK" w:hAnsi="TH SarabunPSK" w:cs="TH SarabunPSK" w:hint="cs"/>
                <w:sz w:val="32"/>
                <w:szCs w:val="32"/>
                <w:cs/>
              </w:rPr>
              <w:t>นอกสังกัด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5D95789D" w14:textId="77777777" w:rsidR="004C7BAA" w:rsidRPr="00A047A2" w:rsidRDefault="004C7BAA" w:rsidP="004C7BAA">
            <w:pPr>
              <w:pStyle w:val="a3"/>
              <w:numPr>
                <w:ilvl w:val="0"/>
                <w:numId w:val="7"/>
              </w:numPr>
              <w:ind w:left="32" w:firstLine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หน่วยบริการ หมายถึง </w:t>
            </w:r>
            <w:r w:rsidRPr="00A047A2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โรงพยาบาลศูนย์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A047A2">
              <w:rPr>
                <w:rFonts w:ascii="TH SarabunPSK" w:hAnsi="TH SarabunPSK" w:cs="TH SarabunPSK"/>
                <w:sz w:val="32"/>
                <w:szCs w:val="32"/>
                <w:cs/>
              </w:rPr>
              <w:t>ทั่วไป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/ชุมชน หน่วยบริการ</w:t>
            </w:r>
            <w:r w:rsidRPr="00A047A2">
              <w:rPr>
                <w:rFonts w:ascii="TH SarabunPSK" w:hAnsi="TH SarabunPSK" w:cs="TH SarabunPSK"/>
                <w:sz w:val="32"/>
                <w:szCs w:val="32"/>
                <w:cs/>
              </w:rPr>
              <w:t>สังกัดกรม</w:t>
            </w:r>
            <w:r w:rsidRPr="00A047A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การแพทย์ กรมสุขภาพจิต กรมควบคุมโรค</w:t>
            </w:r>
          </w:p>
        </w:tc>
      </w:tr>
      <w:tr w:rsidR="00F34C9B" w:rsidRPr="00B76FBA" w14:paraId="5552B0B9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C9A24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C861" w14:textId="7A449B46" w:rsidR="00BF3203" w:rsidRDefault="00BF3203" w:rsidP="00BF3203">
            <w:pPr>
              <w:pStyle w:val="a3"/>
              <w:numPr>
                <w:ilvl w:val="0"/>
                <w:numId w:val="22"/>
              </w:numPr>
              <w:ind w:left="174" w:hanging="142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753A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หน่วยบริการในกลุ่มเป้าหมาย</w:t>
            </w:r>
            <w:r w:rsidR="00DB686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ที่ 1, 2, 3</w:t>
            </w:r>
            <w:r w:rsidR="001753A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A282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รายงานผลการดำเนินงาน</w:t>
            </w:r>
            <w:r w:rsidR="00DB686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ผ่านระบบรายงาน </w:t>
            </w:r>
          </w:p>
          <w:p w14:paraId="2A239B1F" w14:textId="6238F40F" w:rsidR="00BF3203" w:rsidRPr="00BF3203" w:rsidRDefault="00DB686C" w:rsidP="00BF3203">
            <w:pPr>
              <w:ind w:left="32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Smart Hospital </w:t>
            </w:r>
            <w:r w:rsidRPr="00BF3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ของกองบริหารการสาธารณสุข</w:t>
            </w:r>
          </w:p>
          <w:p w14:paraId="1DE78128" w14:textId="3505CCEF" w:rsidR="00C035CE" w:rsidRPr="00B76FBA" w:rsidRDefault="00BF3203" w:rsidP="00BF3203">
            <w:pPr>
              <w:pStyle w:val="a3"/>
              <w:numPr>
                <w:ilvl w:val="0"/>
                <w:numId w:val="22"/>
              </w:numPr>
              <w:ind w:left="174" w:hanging="142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B686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URL </w:t>
            </w:r>
            <w:r w:rsidR="00D743FF" w:rsidRPr="00D743F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http://it-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</w:t>
            </w:r>
            <w:r w:rsidR="00D743FF" w:rsidRPr="00D743F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hdb.moph.go.th/smart-hospital</w:t>
            </w:r>
          </w:p>
        </w:tc>
      </w:tr>
      <w:tr w:rsidR="00F34C9B" w:rsidRPr="00B76FBA" w14:paraId="383F7161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9733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A08C" w14:textId="3A93B415" w:rsidR="00BF3203" w:rsidRDefault="00BF3203" w:rsidP="00BF3203">
            <w:pPr>
              <w:pStyle w:val="a3"/>
              <w:numPr>
                <w:ilvl w:val="0"/>
                <w:numId w:val="22"/>
              </w:numPr>
              <w:ind w:left="174" w:hanging="14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743FF" w:rsidRPr="00BF3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เขตสุขภาพ</w:t>
            </w:r>
          </w:p>
          <w:p w14:paraId="2563A907" w14:textId="4F705980" w:rsidR="00BF3203" w:rsidRPr="00BF3203" w:rsidRDefault="00BF3203" w:rsidP="00BF3203">
            <w:pPr>
              <w:pStyle w:val="a3"/>
              <w:numPr>
                <w:ilvl w:val="0"/>
                <w:numId w:val="22"/>
              </w:numPr>
              <w:ind w:left="174" w:hanging="14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C30434"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สำนักงานสาธารณสุขจังหวัด</w:t>
            </w:r>
          </w:p>
          <w:p w14:paraId="5DEA2C38" w14:textId="24267578" w:rsidR="00BF3203" w:rsidRPr="00BF3203" w:rsidRDefault="00BF3203" w:rsidP="00C30434">
            <w:pPr>
              <w:pStyle w:val="a3"/>
              <w:numPr>
                <w:ilvl w:val="0"/>
                <w:numId w:val="22"/>
              </w:numPr>
              <w:ind w:left="174" w:hanging="142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743FF" w:rsidRPr="00BF3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โรงพยาบาลสังกัดสำนักงานปลัดกระทรวงสาธารณสุข</w:t>
            </w:r>
          </w:p>
          <w:p w14:paraId="434E91E2" w14:textId="72753AA2" w:rsidR="00F34C9B" w:rsidRPr="00BF3203" w:rsidRDefault="00BF3203" w:rsidP="00C30434">
            <w:pPr>
              <w:pStyle w:val="a3"/>
              <w:numPr>
                <w:ilvl w:val="0"/>
                <w:numId w:val="22"/>
              </w:numPr>
              <w:ind w:left="174" w:hanging="142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C30434" w:rsidRPr="00BF320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กรมการแพทย์ กรมสุขภาพจิต กรมควบคุมโรค</w:t>
            </w:r>
          </w:p>
        </w:tc>
      </w:tr>
      <w:tr w:rsidR="00474DD9" w:rsidRPr="00B76FBA" w14:paraId="2B91307B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6DC0" w14:textId="77777777" w:rsidR="00474DD9" w:rsidRPr="00474DD9" w:rsidRDefault="00474DD9" w:rsidP="00474DD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74D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474DD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864F2" w14:textId="77777777" w:rsidR="00474DD9" w:rsidRPr="00A047A2" w:rsidRDefault="00474DD9" w:rsidP="00474DD9">
            <w:pPr>
              <w:tabs>
                <w:tab w:val="left" w:pos="2826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7A2">
              <w:rPr>
                <w:rFonts w:ascii="TH SarabunPSK" w:hAnsi="TH SarabunPSK" w:cs="TH SarabunPSK"/>
                <w:sz w:val="32"/>
                <w:szCs w:val="32"/>
              </w:rPr>
              <w:t xml:space="preserve">A1 </w:t>
            </w:r>
            <w:r w:rsidRPr="00A047A2">
              <w:rPr>
                <w:rFonts w:ascii="TH SarabunPSK" w:hAnsi="TH SarabunPSK" w:cs="TH SarabunPSK"/>
                <w:sz w:val="32"/>
                <w:szCs w:val="32"/>
                <w:cs/>
              </w:rPr>
              <w:t>= จำนวน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หน่วยบริการกลุ่มเป้าหมายที่ 1 </w:t>
            </w:r>
            <w:r w:rsidR="007F08F0"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</w:t>
            </w:r>
            <w:r w:rsidRPr="00A047A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Smart Hospital </w:t>
            </w:r>
          </w:p>
          <w:p w14:paraId="18657E0B" w14:textId="77777777" w:rsidR="00474DD9" w:rsidRPr="00A047A2" w:rsidRDefault="00474DD9" w:rsidP="00474D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7A2">
              <w:rPr>
                <w:rFonts w:ascii="TH SarabunPSK" w:hAnsi="TH SarabunPSK" w:cs="TH SarabunPSK"/>
                <w:sz w:val="32"/>
                <w:szCs w:val="32"/>
              </w:rPr>
              <w:t xml:space="preserve">A2 </w:t>
            </w:r>
            <w:r w:rsidRPr="00A047A2">
              <w:rPr>
                <w:rFonts w:ascii="TH SarabunPSK" w:hAnsi="TH SarabunPSK" w:cs="TH SarabunPSK"/>
                <w:sz w:val="32"/>
                <w:szCs w:val="32"/>
                <w:cs/>
              </w:rPr>
              <w:t>= จำนวน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หน่วยบริการกลุ่มเป้าหมายที่ 2 </w:t>
            </w:r>
            <w:r w:rsidR="007F08F0"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 Smart Hospital</w:t>
            </w:r>
          </w:p>
          <w:p w14:paraId="08A13594" w14:textId="0678F91C" w:rsidR="00C36381" w:rsidRPr="00A047A2" w:rsidRDefault="00F9548F" w:rsidP="00C01EF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7A2">
              <w:rPr>
                <w:rFonts w:ascii="TH SarabunPSK" w:hAnsi="TH SarabunPSK" w:cs="TH SarabunPSK"/>
                <w:sz w:val="32"/>
                <w:szCs w:val="32"/>
              </w:rPr>
              <w:t xml:space="preserve">A3 </w:t>
            </w:r>
            <w:r w:rsidRPr="00A047A2">
              <w:rPr>
                <w:rFonts w:ascii="TH SarabunPSK" w:hAnsi="TH SarabunPSK" w:cs="TH SarabunPSK"/>
                <w:sz w:val="32"/>
                <w:szCs w:val="32"/>
                <w:cs/>
              </w:rPr>
              <w:t>= จำนวน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หน่วยบริการกลุ่มเป้าหมายที่ 3 ที่เป็น Smart Hospital</w:t>
            </w:r>
          </w:p>
        </w:tc>
      </w:tr>
      <w:tr w:rsidR="00474DD9" w:rsidRPr="00B76FBA" w14:paraId="762E4284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9D9F" w14:textId="77777777" w:rsidR="00474DD9" w:rsidRPr="00474DD9" w:rsidRDefault="00474DD9" w:rsidP="00474DD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74D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474DD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CCC7" w14:textId="77777777" w:rsidR="00474DD9" w:rsidRPr="00A047A2" w:rsidRDefault="00474DD9" w:rsidP="00474DD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7A2">
              <w:rPr>
                <w:rFonts w:ascii="TH SarabunPSK" w:hAnsi="TH SarabunPSK" w:cs="TH SarabunPSK"/>
                <w:sz w:val="32"/>
                <w:szCs w:val="32"/>
              </w:rPr>
              <w:t xml:space="preserve">B1 </w:t>
            </w:r>
            <w:r w:rsidRPr="00A047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จำนวนหน่วยบริการ</w:t>
            </w:r>
            <w:r w:rsidR="00F06008"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กลุ่มเป้าหมายที่ 1 </w:t>
            </w:r>
            <w:r w:rsidR="007F08F0"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ทั้งหมด</w:t>
            </w:r>
          </w:p>
          <w:p w14:paraId="2680DD6A" w14:textId="77777777" w:rsidR="00474DD9" w:rsidRPr="00A047A2" w:rsidRDefault="00474DD9" w:rsidP="00F060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7A2">
              <w:rPr>
                <w:rFonts w:ascii="TH SarabunPSK" w:hAnsi="TH SarabunPSK" w:cs="TH SarabunPSK"/>
                <w:sz w:val="32"/>
                <w:szCs w:val="32"/>
              </w:rPr>
              <w:t xml:space="preserve">B2 </w:t>
            </w:r>
            <w:r w:rsidRPr="00A047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จำนวนหน่วยบริการ</w:t>
            </w:r>
            <w:r w:rsidR="00F06008"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กลุ่มเป้าหมายที่ 2 ทั้งหมด</w:t>
            </w:r>
          </w:p>
          <w:p w14:paraId="38BAED4C" w14:textId="77777777" w:rsidR="00F9548F" w:rsidRPr="00A047A2" w:rsidRDefault="00F9548F" w:rsidP="00F0600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047A2">
              <w:rPr>
                <w:rFonts w:ascii="TH SarabunPSK" w:hAnsi="TH SarabunPSK" w:cs="TH SarabunPSK"/>
                <w:sz w:val="32"/>
                <w:szCs w:val="32"/>
              </w:rPr>
              <w:t xml:space="preserve">B3 </w:t>
            </w:r>
            <w:r w:rsidRPr="00A047A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จำนวนหน่วยบริการกลุ่มเป้าหมายที่ </w:t>
            </w:r>
            <w:r w:rsidRPr="00A047A2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A047A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ทั้งหมด</w:t>
            </w:r>
          </w:p>
        </w:tc>
      </w:tr>
      <w:tr w:rsidR="00474DD9" w:rsidRPr="00B76FBA" w14:paraId="101C6DEA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AADD9" w14:textId="77777777" w:rsidR="00474DD9" w:rsidRPr="00474DD9" w:rsidRDefault="00474DD9" w:rsidP="00474DD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74DD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  <w:r w:rsidRPr="00474DD9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4D3F" w14:textId="77777777" w:rsidR="00E224D5" w:rsidRPr="00474DD9" w:rsidRDefault="00474DD9" w:rsidP="00717DE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74D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74DD9">
              <w:rPr>
                <w:rFonts w:ascii="TH SarabunPSK" w:hAnsi="TH SarabunPSK" w:cs="TH SarabunPSK"/>
                <w:sz w:val="32"/>
                <w:szCs w:val="32"/>
              </w:rPr>
              <w:t xml:space="preserve">A1 </w:t>
            </w:r>
            <w:r w:rsidRPr="00474D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74DD9">
              <w:rPr>
                <w:rFonts w:ascii="TH SarabunPSK" w:hAnsi="TH SarabunPSK" w:cs="TH SarabunPSK"/>
                <w:sz w:val="32"/>
                <w:szCs w:val="32"/>
              </w:rPr>
              <w:t>B1</w:t>
            </w:r>
            <w:r w:rsidRPr="00474D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74DD9">
              <w:rPr>
                <w:rFonts w:ascii="TH SarabunPSK" w:hAnsi="TH SarabunPSK" w:cs="TH SarabunPSK"/>
                <w:sz w:val="32"/>
                <w:szCs w:val="32"/>
              </w:rPr>
              <w:t>x 100</w:t>
            </w:r>
            <w:r w:rsidR="00717DE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, </w:t>
            </w:r>
            <w:r w:rsidRPr="00474D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74DD9">
              <w:rPr>
                <w:rFonts w:ascii="TH SarabunPSK" w:hAnsi="TH SarabunPSK" w:cs="TH SarabunPSK"/>
                <w:sz w:val="32"/>
                <w:szCs w:val="32"/>
              </w:rPr>
              <w:t xml:space="preserve">A2 </w:t>
            </w:r>
            <w:r w:rsidRPr="00474D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474DD9">
              <w:rPr>
                <w:rFonts w:ascii="TH SarabunPSK" w:hAnsi="TH SarabunPSK" w:cs="TH SarabunPSK"/>
                <w:sz w:val="32"/>
                <w:szCs w:val="32"/>
              </w:rPr>
              <w:t>B2</w:t>
            </w:r>
            <w:r w:rsidRPr="00474D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74DD9">
              <w:rPr>
                <w:rFonts w:ascii="TH SarabunPSK" w:hAnsi="TH SarabunPSK" w:cs="TH SarabunPSK"/>
                <w:sz w:val="32"/>
                <w:szCs w:val="32"/>
              </w:rPr>
              <w:t>x 100</w:t>
            </w:r>
            <w:r w:rsidR="00717DE8">
              <w:rPr>
                <w:rFonts w:ascii="TH SarabunPSK" w:hAnsi="TH SarabunPSK" w:cs="TH SarabunPSK"/>
                <w:sz w:val="32"/>
                <w:szCs w:val="32"/>
              </w:rPr>
              <w:t xml:space="preserve"> , </w:t>
            </w:r>
            <w:r w:rsidR="00E224D5" w:rsidRPr="00474DD9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E224D5" w:rsidRPr="00474DD9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E224D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224D5" w:rsidRPr="00474DD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224D5" w:rsidRPr="00474D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="00E224D5" w:rsidRPr="00474DD9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="00E224D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E224D5" w:rsidRPr="00474D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E224D5" w:rsidRPr="00474DD9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F34C9B" w:rsidRPr="00B76FBA" w14:paraId="6353142C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15F95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AC1A" w14:textId="77777777" w:rsidR="00F34C9B" w:rsidRPr="00B65E34" w:rsidRDefault="00F34C9B" w:rsidP="006E28B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65E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ไตรมาส </w:t>
            </w:r>
            <w:r w:rsidRPr="00B65E3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9506E8" w:rsidRPr="00B65E34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B65E34">
              <w:rPr>
                <w:rFonts w:ascii="TH SarabunPSK" w:hAnsi="TH SarabunPSK" w:cs="TH SarabunPSK"/>
                <w:sz w:val="32"/>
                <w:szCs w:val="32"/>
              </w:rPr>
              <w:t xml:space="preserve"> 3 </w:t>
            </w:r>
            <w:r w:rsidRPr="00B65E3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B65E34">
              <w:rPr>
                <w:rFonts w:ascii="TH SarabunPSK" w:hAnsi="TH SarabunPSK" w:cs="TH SarabunPSK"/>
                <w:sz w:val="32"/>
                <w:szCs w:val="32"/>
              </w:rPr>
              <w:t xml:space="preserve">4 (6, 9 </w:t>
            </w:r>
            <w:r w:rsidRPr="00B65E3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B65E34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B65E34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  <w:r w:rsidRPr="00B65E3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C239B9" w:rsidRPr="00B76FBA" w14:paraId="13ECAEEF" w14:textId="77777777" w:rsidTr="003B6E1D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0B36" w14:textId="77777777" w:rsidR="00C239B9" w:rsidRPr="00B76FBA" w:rsidRDefault="00C239B9" w:rsidP="00C239B9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เกณฑ์การประเมิน 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7"/>
              <w:gridCol w:w="2268"/>
              <w:gridCol w:w="2410"/>
              <w:gridCol w:w="2409"/>
            </w:tblGrid>
            <w:tr w:rsidR="00C239B9" w:rsidRPr="00B76FBA" w14:paraId="6F6C1B70" w14:textId="77777777" w:rsidTr="009A3447">
              <w:trPr>
                <w:tblHeader/>
              </w:trPr>
              <w:tc>
                <w:tcPr>
                  <w:tcW w:w="2547" w:type="dxa"/>
                  <w:tcBorders>
                    <w:bottom w:val="single" w:sz="4" w:space="0" w:color="auto"/>
                  </w:tcBorders>
                  <w:shd w:val="clear" w:color="auto" w:fill="FFFFCC"/>
                </w:tcPr>
                <w:p w14:paraId="355DF9F9" w14:textId="77777777" w:rsidR="00C239B9" w:rsidRPr="00B76FBA" w:rsidRDefault="00C239B9" w:rsidP="00C239B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FFFFCC"/>
                </w:tcPr>
                <w:p w14:paraId="714B99C0" w14:textId="77777777" w:rsidR="00C239B9" w:rsidRDefault="00C239B9" w:rsidP="00C239B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  <w:p w14:paraId="7C5641D9" w14:textId="77777777" w:rsidR="00C239B9" w:rsidRPr="00B76FBA" w:rsidRDefault="00C239B9" w:rsidP="00C239B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สรุปยอด ณ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31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มี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ค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</w:t>
                  </w: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shd w:val="clear" w:color="auto" w:fill="FFFFCC"/>
                </w:tcPr>
                <w:p w14:paraId="14291FA4" w14:textId="77777777" w:rsidR="00C239B9" w:rsidRDefault="00C239B9" w:rsidP="00C239B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 เดือน</w:t>
                  </w:r>
                </w:p>
                <w:p w14:paraId="08AF8929" w14:textId="77777777" w:rsidR="00C239B9" w:rsidRPr="00B76FBA" w:rsidRDefault="00C239B9" w:rsidP="00C239B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สรุปยอด ณ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30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มิ.ย.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</w:t>
                  </w:r>
                </w:p>
              </w:tc>
              <w:tc>
                <w:tcPr>
                  <w:tcW w:w="2409" w:type="dxa"/>
                  <w:tcBorders>
                    <w:bottom w:val="single" w:sz="4" w:space="0" w:color="auto"/>
                  </w:tcBorders>
                  <w:shd w:val="clear" w:color="auto" w:fill="FFFFCC"/>
                </w:tcPr>
                <w:p w14:paraId="512D8E4F" w14:textId="77777777" w:rsidR="00C239B9" w:rsidRDefault="00C239B9" w:rsidP="00C239B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 เดือน</w:t>
                  </w:r>
                </w:p>
                <w:p w14:paraId="5BB9512D" w14:textId="77777777" w:rsidR="00C239B9" w:rsidRPr="00B76FBA" w:rsidRDefault="00C239B9" w:rsidP="00C239B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สรุปยอด ณ 3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0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ก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ย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D92D88"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28"/>
                      <w:cs/>
                    </w:rPr>
                    <w:t>4</w:t>
                  </w:r>
                </w:p>
              </w:tc>
            </w:tr>
            <w:tr w:rsidR="00C239B9" w:rsidRPr="00B76FBA" w14:paraId="10BBF1DC" w14:textId="77777777" w:rsidTr="009A3447">
              <w:tc>
                <w:tcPr>
                  <w:tcW w:w="2547" w:type="dxa"/>
                  <w:vMerge w:val="restart"/>
                  <w:shd w:val="clear" w:color="auto" w:fill="FFFFCC"/>
                </w:tcPr>
                <w:p w14:paraId="21658DB4" w14:textId="77777777" w:rsidR="00C239B9" w:rsidRPr="00F06008" w:rsidRDefault="00C239B9" w:rsidP="00C239B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SG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มีกิจกรรมชี้แจงแนวทางการดำเนินงาน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SG"/>
                    </w:rPr>
                    <w:t>Smart Hospital</w:t>
                  </w:r>
                </w:p>
              </w:tc>
              <w:tc>
                <w:tcPr>
                  <w:tcW w:w="2268" w:type="dxa"/>
                  <w:shd w:val="clear" w:color="auto" w:fill="FFFFCC"/>
                </w:tcPr>
                <w:p w14:paraId="4FF9E92A" w14:textId="77777777" w:rsidR="00C239B9" w:rsidRPr="00F06008" w:rsidRDefault="00C239B9" w:rsidP="00C239B9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2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0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กลุ่มเป้าหมาย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  <w:t>ที่ 1</w:t>
                  </w:r>
                </w:p>
              </w:tc>
              <w:tc>
                <w:tcPr>
                  <w:tcW w:w="2410" w:type="dxa"/>
                  <w:shd w:val="clear" w:color="auto" w:fill="FFFFCC"/>
                </w:tcPr>
                <w:p w14:paraId="4172C1A1" w14:textId="77777777" w:rsidR="00C239B9" w:rsidRPr="00D92D88" w:rsidRDefault="00C239B9" w:rsidP="00C239B9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5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0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กลุ่มเป้าหมาย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  <w:t>ที่ 1</w:t>
                  </w:r>
                </w:p>
              </w:tc>
              <w:tc>
                <w:tcPr>
                  <w:tcW w:w="2409" w:type="dxa"/>
                  <w:shd w:val="clear" w:color="auto" w:fill="FFFFCC"/>
                </w:tcPr>
                <w:p w14:paraId="6A7B215E" w14:textId="77777777" w:rsidR="00C239B9" w:rsidRPr="00D92D88" w:rsidRDefault="00C239B9" w:rsidP="00C239B9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28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80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กลุ่มเป้าหมาย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  <w:t>ที่ 1</w:t>
                  </w:r>
                </w:p>
              </w:tc>
            </w:tr>
            <w:tr w:rsidR="00C239B9" w:rsidRPr="00B76FBA" w14:paraId="10500406" w14:textId="77777777" w:rsidTr="009A3447">
              <w:tc>
                <w:tcPr>
                  <w:tcW w:w="2547" w:type="dxa"/>
                  <w:vMerge/>
                  <w:shd w:val="clear" w:color="auto" w:fill="FFFFCC"/>
                </w:tcPr>
                <w:p w14:paraId="153A4F2E" w14:textId="77777777" w:rsidR="00C239B9" w:rsidRDefault="00C239B9" w:rsidP="00C239B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68" w:type="dxa"/>
                  <w:shd w:val="clear" w:color="auto" w:fill="FFFFCC"/>
                </w:tcPr>
                <w:p w14:paraId="78FC4B69" w14:textId="77777777" w:rsidR="00C239B9" w:rsidRDefault="00C239B9" w:rsidP="00C239B9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10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กลุ่มเป้าหมาย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  <w:t>ที่ 2</w:t>
                  </w:r>
                </w:p>
              </w:tc>
              <w:tc>
                <w:tcPr>
                  <w:tcW w:w="2410" w:type="dxa"/>
                  <w:shd w:val="clear" w:color="auto" w:fill="FFFFCC"/>
                </w:tcPr>
                <w:p w14:paraId="01E5E1BA" w14:textId="77777777" w:rsidR="00C239B9" w:rsidRDefault="00C239B9" w:rsidP="00C239B9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30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กลุ่มเป้าหมาย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  <w:t>ที่ 2</w:t>
                  </w:r>
                </w:p>
              </w:tc>
              <w:tc>
                <w:tcPr>
                  <w:tcW w:w="2409" w:type="dxa"/>
                  <w:shd w:val="clear" w:color="auto" w:fill="FFFFCC"/>
                </w:tcPr>
                <w:p w14:paraId="6B11434E" w14:textId="77777777" w:rsidR="00C239B9" w:rsidRDefault="00C239B9" w:rsidP="00C239B9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50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กลุ่มเป้าหมาย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  <w:t>ที่ 2</w:t>
                  </w:r>
                </w:p>
              </w:tc>
            </w:tr>
            <w:tr w:rsidR="00C239B9" w:rsidRPr="00B76FBA" w14:paraId="15851CD0" w14:textId="77777777" w:rsidTr="009A3447">
              <w:tc>
                <w:tcPr>
                  <w:tcW w:w="2547" w:type="dxa"/>
                  <w:vMerge/>
                  <w:shd w:val="clear" w:color="auto" w:fill="FFFFCC"/>
                </w:tcPr>
                <w:p w14:paraId="68B707F5" w14:textId="77777777" w:rsidR="00C239B9" w:rsidRDefault="00C239B9" w:rsidP="00C239B9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68" w:type="dxa"/>
                  <w:shd w:val="clear" w:color="auto" w:fill="FFFFCC"/>
                </w:tcPr>
                <w:p w14:paraId="50B94188" w14:textId="77777777" w:rsidR="00C239B9" w:rsidRDefault="00C239B9" w:rsidP="00C239B9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20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กลุ่มเป้าหมาย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  <w:t>ที่ 3</w:t>
                  </w:r>
                </w:p>
              </w:tc>
              <w:tc>
                <w:tcPr>
                  <w:tcW w:w="2410" w:type="dxa"/>
                  <w:shd w:val="clear" w:color="auto" w:fill="FFFFCC"/>
                </w:tcPr>
                <w:p w14:paraId="6E13DE16" w14:textId="77777777" w:rsidR="00C239B9" w:rsidRDefault="00C239B9" w:rsidP="00C239B9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50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กลุ่มเป้าหมาย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  <w:t>ที่ 3</w:t>
                  </w:r>
                </w:p>
              </w:tc>
              <w:tc>
                <w:tcPr>
                  <w:tcW w:w="2409" w:type="dxa"/>
                  <w:shd w:val="clear" w:color="auto" w:fill="FFFFCC"/>
                </w:tcPr>
                <w:p w14:paraId="0B3BF07A" w14:textId="77777777" w:rsidR="00C239B9" w:rsidRDefault="00C239B9" w:rsidP="00C239B9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80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กลุ่มเป้าหมาย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SG"/>
                    </w:rPr>
                    <w:t>ที่ 3</w:t>
                  </w:r>
                </w:p>
              </w:tc>
            </w:tr>
          </w:tbl>
          <w:p w14:paraId="23231516" w14:textId="77777777" w:rsidR="00C239B9" w:rsidRPr="00B65E34" w:rsidRDefault="00C239B9" w:rsidP="006E28B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34C9B" w:rsidRPr="00B76FBA" w14:paraId="4FFE363A" w14:textId="77777777" w:rsidTr="003B6E1D">
        <w:trPr>
          <w:trHeight w:val="1420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3305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A087" w14:textId="77777777" w:rsidR="00CB2EC6" w:rsidRDefault="00CB2EC6" w:rsidP="00BF3203">
            <w:pPr>
              <w:pStyle w:val="a3"/>
              <w:numPr>
                <w:ilvl w:val="0"/>
                <w:numId w:val="23"/>
              </w:numPr>
              <w:ind w:left="174" w:hanging="142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D743FF" w:rsidRPr="00BF320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หน่วยบริการในกลุ่มเป้าหมายที่ 1, 2, 3 รายงานผลการดำเนินงานผ่านระบบรายงาน </w:t>
            </w:r>
          </w:p>
          <w:p w14:paraId="10C90E42" w14:textId="71EE5F29" w:rsidR="00BF3203" w:rsidRPr="00CB2EC6" w:rsidRDefault="00D743FF" w:rsidP="00CB2EC6">
            <w:pPr>
              <w:ind w:left="32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B2EC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Smart Hospital </w:t>
            </w:r>
            <w:r w:rsidRPr="00CB2EC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ของกองบริหารการสาธารณสุข</w:t>
            </w:r>
          </w:p>
          <w:p w14:paraId="51F21AE2" w14:textId="3DB39A7E" w:rsidR="00F34C9B" w:rsidRPr="00BF3203" w:rsidRDefault="00CB2EC6" w:rsidP="00BF3203">
            <w:pPr>
              <w:pStyle w:val="a3"/>
              <w:numPr>
                <w:ilvl w:val="0"/>
                <w:numId w:val="23"/>
              </w:numPr>
              <w:ind w:left="174" w:hanging="142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743FF" w:rsidRPr="00BF320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URL http://it-phdb.moph.go.th/smart-hospital</w:t>
            </w:r>
          </w:p>
        </w:tc>
      </w:tr>
      <w:tr w:rsidR="00F34C9B" w:rsidRPr="00B76FBA" w14:paraId="2D3BE9FC" w14:textId="77777777" w:rsidTr="00B40E87">
        <w:trPr>
          <w:trHeight w:val="1977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3F03" w14:textId="77777777" w:rsidR="00F34C9B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3E2A" w14:textId="77777777" w:rsidR="00AF113C" w:rsidRDefault="00610E30" w:rsidP="00610E30">
            <w:pPr>
              <w:pStyle w:val="a3"/>
              <w:numPr>
                <w:ilvl w:val="0"/>
                <w:numId w:val="1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C55A51"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คู่มือการติดตั้ง</w:t>
            </w:r>
            <w:r w:rsidRPr="00C55A51">
              <w:rPr>
                <w:rFonts w:ascii="TH SarabunPSK" w:hAnsi="TH SarabunPSK" w:cs="TH SarabunPSK"/>
                <w:sz w:val="32"/>
                <w:szCs w:val="32"/>
              </w:rPr>
              <w:t xml:space="preserve"> Smart Health ID</w:t>
            </w:r>
            <w:r w:rsidR="00815B09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="00815B0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โปรแกรมเรียกใช้ข้อมูลประชาชนกลางจาก </w:t>
            </w:r>
            <w:r w:rsidR="00815B09">
              <w:rPr>
                <w:rFonts w:ascii="TH SarabunPSK" w:hAnsi="TH SarabunPSK" w:cs="TH SarabunPSK"/>
                <w:sz w:val="32"/>
                <w:szCs w:val="32"/>
              </w:rPr>
              <w:t xml:space="preserve">Population Information Linkage Center </w:t>
            </w:r>
            <w:r w:rsidR="00815B09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กรมการปกครอง)</w:t>
            </w:r>
          </w:p>
          <w:p w14:paraId="716EB68F" w14:textId="77777777" w:rsidR="00815B09" w:rsidRPr="00C55A51" w:rsidRDefault="00815B09" w:rsidP="00610E30">
            <w:pPr>
              <w:pStyle w:val="a3"/>
              <w:numPr>
                <w:ilvl w:val="0"/>
                <w:numId w:val="1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คู่มือการติดตั้ง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Q4U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โปรแกรมจัดการ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Queue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แจ้งเตือนลำดับเรียกผ่าน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H4U app.)</w:t>
            </w:r>
          </w:p>
          <w:p w14:paraId="3F5E7BF8" w14:textId="3023F623" w:rsidR="00610E30" w:rsidRPr="00C55A51" w:rsidRDefault="00610E30" w:rsidP="00610E30">
            <w:pPr>
              <w:pStyle w:val="a3"/>
              <w:numPr>
                <w:ilvl w:val="0"/>
                <w:numId w:val="16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C55A51"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คู่มือการติดตั้ง</w:t>
            </w:r>
            <w:r w:rsidR="00857DDA" w:rsidRPr="00C55A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เชื่อมข้อมูลของเครื่องมือแพทย์ เข้าสู่ </w:t>
            </w:r>
            <w:r w:rsidR="00857DDA" w:rsidRPr="00C55A51">
              <w:rPr>
                <w:rFonts w:ascii="TH SarabunPSK" w:hAnsi="TH SarabunPSK" w:cs="TH SarabunPSK"/>
                <w:sz w:val="32"/>
                <w:szCs w:val="32"/>
              </w:rPr>
              <w:t xml:space="preserve">HIS </w:t>
            </w:r>
            <w:r w:rsidR="00857DDA" w:rsidRPr="00C55A51">
              <w:rPr>
                <w:rFonts w:ascii="TH SarabunPSK" w:hAnsi="TH SarabunPSK" w:cs="TH SarabunPSK"/>
                <w:sz w:val="32"/>
                <w:szCs w:val="32"/>
                <w:cs/>
              </w:rPr>
              <w:t>อัตโนมัติ</w:t>
            </w:r>
          </w:p>
          <w:p w14:paraId="26C6A1DA" w14:textId="77777777" w:rsidR="00610E30" w:rsidRPr="00B76FBA" w:rsidRDefault="00610E30" w:rsidP="00610E30">
            <w:pPr>
              <w:pStyle w:val="a3"/>
              <w:numPr>
                <w:ilvl w:val="0"/>
                <w:numId w:val="16"/>
              </w:num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55A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แนวทางการดำเนินงาน </w:t>
            </w:r>
            <w:r w:rsidRPr="00C55A51">
              <w:rPr>
                <w:rFonts w:ascii="TH SarabunPSK" w:hAnsi="TH SarabunPSK" w:cs="TH SarabunPSK"/>
                <w:sz w:val="32"/>
                <w:szCs w:val="32"/>
                <w:lang w:val="en-SG"/>
              </w:rPr>
              <w:t>Smart Hospital</w:t>
            </w:r>
          </w:p>
        </w:tc>
      </w:tr>
      <w:tr w:rsidR="00F34C9B" w:rsidRPr="00B76FBA" w14:paraId="62427253" w14:textId="77777777" w:rsidTr="003B6E1D">
        <w:trPr>
          <w:trHeight w:val="2832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2E74" w14:textId="29BE579E" w:rsidR="00971E77" w:rsidRPr="00B76FBA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76FB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1012"/>
              <w:gridCol w:w="1275"/>
              <w:gridCol w:w="1418"/>
              <w:gridCol w:w="1335"/>
            </w:tblGrid>
            <w:tr w:rsidR="00F34C9B" w:rsidRPr="00B76FBA" w14:paraId="324C8E5F" w14:textId="77777777" w:rsidTr="001D2D8A">
              <w:trPr>
                <w:jc w:val="center"/>
              </w:trPr>
              <w:tc>
                <w:tcPr>
                  <w:tcW w:w="2410" w:type="dxa"/>
                  <w:vMerge w:val="restart"/>
                </w:tcPr>
                <w:p w14:paraId="12DF040A" w14:textId="77777777" w:rsidR="00F34C9B" w:rsidRPr="00B76FBA" w:rsidRDefault="00F34C9B" w:rsidP="00DC4210">
                  <w:pPr>
                    <w:spacing w:line="36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012" w:type="dxa"/>
                  <w:vMerge w:val="restart"/>
                </w:tcPr>
                <w:p w14:paraId="10AABCB1" w14:textId="77777777" w:rsidR="00F34C9B" w:rsidRPr="00B76FBA" w:rsidRDefault="00F34C9B" w:rsidP="00DC4210">
                  <w:pPr>
                    <w:spacing w:line="36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028" w:type="dxa"/>
                  <w:gridSpan w:val="3"/>
                </w:tcPr>
                <w:p w14:paraId="0115899A" w14:textId="77777777" w:rsidR="00F34C9B" w:rsidRPr="00B76FBA" w:rsidRDefault="00F34C9B" w:rsidP="00DC4210">
                  <w:pP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F34C9B" w:rsidRPr="00B76FBA" w14:paraId="634021D4" w14:textId="77777777" w:rsidTr="001D2D8A">
              <w:trPr>
                <w:jc w:val="center"/>
              </w:trPr>
              <w:tc>
                <w:tcPr>
                  <w:tcW w:w="2410" w:type="dxa"/>
                  <w:vMerge/>
                </w:tcPr>
                <w:p w14:paraId="3DFE998C" w14:textId="77777777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012" w:type="dxa"/>
                  <w:vMerge/>
                </w:tcPr>
                <w:p w14:paraId="6B555654" w14:textId="77777777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</w:tcPr>
                <w:p w14:paraId="43DDBB2B" w14:textId="11AB6579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6B62E4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61</w:t>
                  </w:r>
                </w:p>
              </w:tc>
              <w:tc>
                <w:tcPr>
                  <w:tcW w:w="1418" w:type="dxa"/>
                </w:tcPr>
                <w:p w14:paraId="2C6234C4" w14:textId="410A6EC7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6B62E4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335" w:type="dxa"/>
                </w:tcPr>
                <w:p w14:paraId="4E8F1C5E" w14:textId="42CB2CB9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B76FBA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</w:t>
                  </w:r>
                  <w:r w:rsidR="006B62E4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F34C9B" w:rsidRPr="00B76FBA" w14:paraId="1A96E001" w14:textId="77777777" w:rsidTr="001D2D8A">
              <w:trPr>
                <w:jc w:val="center"/>
              </w:trPr>
              <w:tc>
                <w:tcPr>
                  <w:tcW w:w="2410" w:type="dxa"/>
                </w:tcPr>
                <w:p w14:paraId="2E5EC07F" w14:textId="77777777" w:rsidR="00F34C9B" w:rsidRPr="009A2824" w:rsidRDefault="009A2824" w:rsidP="00DC4210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9A2824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ร้อยละของหน่วยบริการที่เป็น </w:t>
                  </w:r>
                  <w:r w:rsidRPr="009A282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Smart Hospital</w:t>
                  </w:r>
                </w:p>
              </w:tc>
              <w:tc>
                <w:tcPr>
                  <w:tcW w:w="1012" w:type="dxa"/>
                </w:tcPr>
                <w:p w14:paraId="040B92FE" w14:textId="77777777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5" w:type="dxa"/>
                </w:tcPr>
                <w:p w14:paraId="4B12DF5B" w14:textId="77777777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</w:tcPr>
                <w:p w14:paraId="2E0F9208" w14:textId="77777777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35" w:type="dxa"/>
                </w:tcPr>
                <w:p w14:paraId="26620CEE" w14:textId="77777777" w:rsidR="00F34C9B" w:rsidRPr="00B76FBA" w:rsidRDefault="00F34C9B" w:rsidP="00DC4210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</w:tr>
            <w:tr w:rsidR="006B62E4" w:rsidRPr="00B76FBA" w14:paraId="527B7F25" w14:textId="77777777" w:rsidTr="001D2D8A">
              <w:trPr>
                <w:jc w:val="center"/>
              </w:trPr>
              <w:tc>
                <w:tcPr>
                  <w:tcW w:w="2410" w:type="dxa"/>
                </w:tcPr>
                <w:p w14:paraId="291C3C2A" w14:textId="5D4678FF" w:rsidR="006B62E4" w:rsidRPr="001D2D8A" w:rsidRDefault="006B62E4" w:rsidP="001D2D8A">
                  <w:pPr>
                    <w:pStyle w:val="a3"/>
                    <w:numPr>
                      <w:ilvl w:val="0"/>
                      <w:numId w:val="13"/>
                    </w:numPr>
                    <w:ind w:left="323" w:hanging="357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="001D2D8A" w:rsidRPr="001D2D8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รพ.ระดับ </w:t>
                  </w:r>
                  <w:r w:rsidR="001D2D8A" w:rsidRPr="001D2D8A">
                    <w:rPr>
                      <w:rFonts w:ascii="TH SarabunPSK" w:hAnsi="TH SarabunPSK" w:cs="TH SarabunPSK"/>
                      <w:sz w:val="32"/>
                      <w:szCs w:val="32"/>
                      <w:lang w:val="en-SG"/>
                    </w:rPr>
                    <w:t>A, S, M1, M2</w:t>
                  </w:r>
                </w:p>
              </w:tc>
              <w:tc>
                <w:tcPr>
                  <w:tcW w:w="1012" w:type="dxa"/>
                </w:tcPr>
                <w:p w14:paraId="3B3CDAC5" w14:textId="77777777" w:rsidR="006B62E4" w:rsidRDefault="006B62E4" w:rsidP="006B62E4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75" w:type="dxa"/>
                </w:tcPr>
                <w:p w14:paraId="28A1844B" w14:textId="77777777" w:rsidR="006B62E4" w:rsidRPr="00B76FBA" w:rsidRDefault="006B62E4" w:rsidP="006B62E4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575D0B16" w14:textId="460E3D4B" w:rsidR="006B62E4" w:rsidRPr="00B76FBA" w:rsidRDefault="001D2D8A" w:rsidP="006B62E4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35" w:type="dxa"/>
                </w:tcPr>
                <w:p w14:paraId="277F1CAA" w14:textId="1ACC505E" w:rsidR="001D2D8A" w:rsidRPr="00B76FBA" w:rsidRDefault="001D2D8A" w:rsidP="001D2D8A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64</w:t>
                  </w:r>
                </w:p>
              </w:tc>
            </w:tr>
            <w:tr w:rsidR="006B62E4" w:rsidRPr="00B76FBA" w14:paraId="658F4D42" w14:textId="77777777" w:rsidTr="001D2D8A">
              <w:trPr>
                <w:jc w:val="center"/>
              </w:trPr>
              <w:tc>
                <w:tcPr>
                  <w:tcW w:w="2410" w:type="dxa"/>
                </w:tcPr>
                <w:p w14:paraId="66C9A307" w14:textId="69A3266F" w:rsidR="006B62E4" w:rsidRPr="001D2D8A" w:rsidRDefault="001D2D8A" w:rsidP="001D2D8A">
                  <w:pPr>
                    <w:pStyle w:val="a3"/>
                    <w:numPr>
                      <w:ilvl w:val="0"/>
                      <w:numId w:val="13"/>
                    </w:numPr>
                    <w:ind w:left="323" w:hanging="357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1D2D8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รพ</w:t>
                  </w:r>
                  <w:r w:rsidRPr="001D2D8A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.</w:t>
                  </w:r>
                  <w:r w:rsidRPr="001D2D8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ระดับ </w:t>
                  </w:r>
                  <w:r w:rsidRPr="001D2D8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F1, F2, F3 </w:t>
                  </w:r>
                </w:p>
              </w:tc>
              <w:tc>
                <w:tcPr>
                  <w:tcW w:w="1012" w:type="dxa"/>
                </w:tcPr>
                <w:p w14:paraId="608035A8" w14:textId="77777777" w:rsidR="006B62E4" w:rsidRDefault="006B62E4" w:rsidP="006B62E4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75" w:type="dxa"/>
                </w:tcPr>
                <w:p w14:paraId="3197605F" w14:textId="77777777" w:rsidR="006B62E4" w:rsidRPr="00B76FBA" w:rsidRDefault="006B62E4" w:rsidP="006B62E4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1758FD66" w14:textId="0ACDDC0F" w:rsidR="006B62E4" w:rsidRPr="00B76FBA" w:rsidRDefault="001D2D8A" w:rsidP="006B62E4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35" w:type="dxa"/>
                </w:tcPr>
                <w:p w14:paraId="4BFDE036" w14:textId="1D614608" w:rsidR="006B62E4" w:rsidRPr="00B76FBA" w:rsidRDefault="001D2D8A" w:rsidP="006B62E4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4</w:t>
                  </w:r>
                  <w:r w:rsidR="00DC7E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1D2D8A" w:rsidRPr="00B76FBA" w14:paraId="2A400406" w14:textId="77777777" w:rsidTr="001D2D8A">
              <w:trPr>
                <w:jc w:val="center"/>
              </w:trPr>
              <w:tc>
                <w:tcPr>
                  <w:tcW w:w="2410" w:type="dxa"/>
                </w:tcPr>
                <w:p w14:paraId="4593CE6B" w14:textId="09EB83DE" w:rsidR="001D2D8A" w:rsidRPr="00D92D88" w:rsidRDefault="001D2D8A" w:rsidP="001D2D8A">
                  <w:pPr>
                    <w:pStyle w:val="a3"/>
                    <w:numPr>
                      <w:ilvl w:val="0"/>
                      <w:numId w:val="13"/>
                    </w:numPr>
                    <w:ind w:left="144" w:hanging="144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1D2D8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รพ</w:t>
                  </w:r>
                  <w:r w:rsidRPr="001D2D8A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.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นอกสังกัด สป.</w:t>
                  </w:r>
                  <w:r w:rsidRPr="001D2D8A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012" w:type="dxa"/>
                </w:tcPr>
                <w:p w14:paraId="5262B8DC" w14:textId="77777777" w:rsidR="001D2D8A" w:rsidRDefault="001D2D8A" w:rsidP="001D2D8A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75" w:type="dxa"/>
                </w:tcPr>
                <w:p w14:paraId="305AAF88" w14:textId="77777777" w:rsidR="001D2D8A" w:rsidRPr="00B76FBA" w:rsidRDefault="001D2D8A" w:rsidP="001D2D8A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220CC58E" w14:textId="2EED61D0" w:rsidR="001D2D8A" w:rsidRPr="00B76FBA" w:rsidRDefault="001D2D8A" w:rsidP="001D2D8A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35" w:type="dxa"/>
                </w:tcPr>
                <w:p w14:paraId="5F03A78F" w14:textId="1E37044C" w:rsidR="001D2D8A" w:rsidRPr="00B76FBA" w:rsidRDefault="001D2D8A" w:rsidP="001D2D8A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8</w:t>
                  </w:r>
                  <w:r w:rsidR="00DC7E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</w:p>
              </w:tc>
            </w:tr>
          </w:tbl>
          <w:p w14:paraId="74E7234F" w14:textId="77777777" w:rsidR="00F820D9" w:rsidRPr="00B76FBA" w:rsidRDefault="00F820D9" w:rsidP="00DC421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F34C9B" w:rsidRPr="00B76FBA" w14:paraId="41BBF336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D842" w14:textId="77777777" w:rsidR="00F34C9B" w:rsidRPr="00F820D9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F820D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ผู้ให้ข้อมูลทางวิชาการ /</w:t>
            </w:r>
          </w:p>
          <w:p w14:paraId="7BFD2A59" w14:textId="77777777" w:rsidR="00F34C9B" w:rsidRPr="00F820D9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F820D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ผู้ประสานงานตัวชี้วัด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9863" w14:textId="3B7A6021" w:rsidR="00C035CE" w:rsidRPr="00E65A58" w:rsidRDefault="00C035CE" w:rsidP="00DC421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เรื่องช่องทางแจ้งเตือนคิวออนไลน์</w:t>
            </w:r>
            <w:r w:rsidR="007E490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(</w:t>
            </w:r>
            <w:r w:rsidR="007E490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กรณีใช้ </w:t>
            </w:r>
            <w:r w:rsidR="007E490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Q4U </w:t>
            </w:r>
            <w:r w:rsidR="007E490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ผ่าน </w:t>
            </w:r>
            <w:r w:rsidR="007E490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H4U)</w:t>
            </w:r>
          </w:p>
          <w:p w14:paraId="7438D1C6" w14:textId="77777777" w:rsidR="00F34C9B" w:rsidRPr="00E65A58" w:rsidRDefault="00F34C9B" w:rsidP="00DC421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นางกนกวรรณ มาป้อง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นักวิชาการคอมพิวเตอร์ชำนาญการพิเศษ                                                         </w:t>
            </w:r>
          </w:p>
          <w:p w14:paraId="42D48188" w14:textId="77777777" w:rsidR="00F34C9B" w:rsidRPr="00E65A58" w:rsidRDefault="00F34C9B" w:rsidP="00DC421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D24CA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025902185 ต่อ 414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โทรศัพท์มือถือ : 0871015708</w:t>
            </w:r>
          </w:p>
          <w:p w14:paraId="6D7A07C2" w14:textId="77777777" w:rsidR="00F34C9B" w:rsidRPr="00E65A58" w:rsidRDefault="00F34C9B" w:rsidP="00DC421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 02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01215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  <w:t>E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 w:rsidR="0042389A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ict-moph@health.moph.go.th</w:t>
            </w:r>
          </w:p>
          <w:p w14:paraId="7D889702" w14:textId="77777777" w:rsidR="0042389A" w:rsidRPr="00E65A58" w:rsidRDefault="0042389A" w:rsidP="00DC421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ศูนย์เทคโนโลยีสารสนเทศและการสื่อสาร สป.สธ.</w:t>
            </w:r>
          </w:p>
          <w:p w14:paraId="7C16198A" w14:textId="77777777" w:rsidR="00C035CE" w:rsidRPr="00E65A58" w:rsidRDefault="00C035CE" w:rsidP="0042389A">
            <w:pPr>
              <w:spacing w:before="12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เรื่องยกเลิกการเรียกรับสำเนาบัตรประชาชนและเอกสารอื่นที่ออกโดยราชการ (กรณีใช้โปรแกรม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Smart Health ID)</w:t>
            </w:r>
          </w:p>
          <w:p w14:paraId="76DEC009" w14:textId="77777777" w:rsidR="00C035CE" w:rsidRPr="00E65A58" w:rsidRDefault="00C035CE" w:rsidP="00C035C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นางสินินาฎ  พรัดมะลิ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นักวิชาการคอมพิวเตอร์ชำนาญการ                                                         </w:t>
            </w:r>
          </w:p>
          <w:p w14:paraId="5A7A11AE" w14:textId="77777777" w:rsidR="00C035CE" w:rsidRPr="00E65A58" w:rsidRDefault="00C035CE" w:rsidP="00C035C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D24CA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025902185 ต่อ 314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โทรศัพท์มือถือ : 0896834737</w:t>
            </w:r>
          </w:p>
          <w:p w14:paraId="18051628" w14:textId="77777777" w:rsidR="0042389A" w:rsidRPr="00E65A58" w:rsidRDefault="00C035CE" w:rsidP="00C035C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 02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01215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  <w:t>E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 w:rsidR="0042389A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ict-moph@health.moph.go.th</w:t>
            </w:r>
          </w:p>
          <w:p w14:paraId="162FBD1F" w14:textId="77777777" w:rsidR="004C7BAA" w:rsidRPr="00E65A58" w:rsidRDefault="0042389A" w:rsidP="00C035C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ศูนย์เทคโนโลยีสารสนเทศและการสื่อสาร สป.สธ.</w:t>
            </w:r>
          </w:p>
          <w:p w14:paraId="407717C4" w14:textId="77777777" w:rsidR="000B5801" w:rsidRPr="00E65A58" w:rsidRDefault="004C7BAA" w:rsidP="00D0580E">
            <w:pPr>
              <w:spacing w:before="12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65A58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="00D0580E" w:rsidRPr="00E65A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</w:t>
            </w:r>
            <w:r w:rsidR="000B5801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ระบวน</w:t>
            </w:r>
            <w:r w:rsidR="00D0580E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การขับเคลื่อนและภาพรวมการประเมินผล</w:t>
            </w:r>
          </w:p>
          <w:p w14:paraId="33D79B50" w14:textId="77777777" w:rsidR="00D0580E" w:rsidRPr="00E65A58" w:rsidRDefault="00A50EAB" w:rsidP="00D0580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นางอรสา เข็มปัญญา</w:t>
            </w:r>
            <w:r w:rsidR="00D0580E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                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นักวิเคราะห์นโยบายและแผนชำนาญพิเศษ  </w:t>
            </w:r>
          </w:p>
          <w:p w14:paraId="716E0F1F" w14:textId="77777777" w:rsidR="00A50EAB" w:rsidRPr="00E65A58" w:rsidRDefault="00D0580E" w:rsidP="00D058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D24CA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A50EAB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025901542-3</w:t>
            </w:r>
            <w:r w:rsidR="00A50EAB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 </w:t>
            </w:r>
            <w:r w:rsidRPr="00E65A5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="00D24C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50EAB" w:rsidRPr="00E65A58">
              <w:rPr>
                <w:rFonts w:ascii="TH SarabunPSK" w:hAnsi="TH SarabunPSK" w:cs="TH SarabunPSK"/>
                <w:sz w:val="32"/>
                <w:szCs w:val="32"/>
              </w:rPr>
              <w:t>0935792565</w:t>
            </w:r>
          </w:p>
          <w:p w14:paraId="264707E8" w14:textId="77777777" w:rsidR="00F34C9B" w:rsidRPr="00E65A58" w:rsidRDefault="00717DE8" w:rsidP="00D0580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aoy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2510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@gmail.com</w:t>
            </w:r>
          </w:p>
          <w:p w14:paraId="0E071BA3" w14:textId="77777777" w:rsidR="00717DE8" w:rsidRPr="00E65A58" w:rsidRDefault="00717DE8" w:rsidP="00D0580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sz w:val="32"/>
                <w:szCs w:val="32"/>
                <w:cs/>
              </w:rPr>
              <w:t>กองบริหารการสาธารณสุข สป.สธ.</w:t>
            </w:r>
          </w:p>
        </w:tc>
      </w:tr>
      <w:tr w:rsidR="00F34C9B" w:rsidRPr="00B76FBA" w14:paraId="065ABF8C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44E4" w14:textId="77777777" w:rsidR="00F34C9B" w:rsidRPr="00F820D9" w:rsidRDefault="00F34C9B" w:rsidP="00E65A58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F820D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หน่วยงานประมวลผลและจัดทำข้อมูล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DCB5" w14:textId="77777777" w:rsidR="00F34C9B" w:rsidRPr="00E65A58" w:rsidRDefault="00F820D9" w:rsidP="00F820D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750C7C" w:rsidRPr="00E65A58">
              <w:rPr>
                <w:rFonts w:ascii="TH SarabunPSK" w:hAnsi="TH SarabunPSK" w:cs="TH SarabunPSK"/>
                <w:sz w:val="32"/>
                <w:szCs w:val="32"/>
                <w:cs/>
              </w:rPr>
              <w:t>กองบริหารการสาธารณสุข สป.สธ.</w:t>
            </w:r>
          </w:p>
          <w:p w14:paraId="6800EB96" w14:textId="77777777" w:rsidR="00F820D9" w:rsidRPr="00E65A58" w:rsidRDefault="00F820D9" w:rsidP="00F820D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2. </w:t>
            </w:r>
            <w:r w:rsidR="00750C7C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ศูนย์เทคโนโลยีสารสนเทศและการสื่อสาร สป.สธ.</w:t>
            </w:r>
          </w:p>
        </w:tc>
      </w:tr>
      <w:tr w:rsidR="00F34C9B" w:rsidRPr="00B76FBA" w14:paraId="30095E9D" w14:textId="77777777" w:rsidTr="003B6E1D"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2078" w14:textId="77777777" w:rsidR="00F34C9B" w:rsidRPr="00F820D9" w:rsidRDefault="00F34C9B" w:rsidP="00DC4210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F820D9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87CA" w14:textId="77777777" w:rsidR="00D0580E" w:rsidRPr="00E65A58" w:rsidRDefault="00D0580E" w:rsidP="00D0580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นางอรสา เข็มปัญญา                            นักวิเคราะห์นโยบายและแผนชำนาญพิเศษ  </w:t>
            </w:r>
          </w:p>
          <w:p w14:paraId="36B33550" w14:textId="77777777" w:rsidR="00D0580E" w:rsidRPr="00E65A58" w:rsidRDefault="00D0580E" w:rsidP="00D0580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D24CA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025901542-3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  </w:t>
            </w:r>
            <w:r w:rsidRPr="00E65A5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="00D24C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65A58">
              <w:rPr>
                <w:rFonts w:ascii="TH SarabunPSK" w:hAnsi="TH SarabunPSK" w:cs="TH SarabunPSK"/>
                <w:sz w:val="32"/>
                <w:szCs w:val="32"/>
              </w:rPr>
              <w:t>0935792565</w:t>
            </w:r>
          </w:p>
          <w:p w14:paraId="14110B51" w14:textId="77777777" w:rsidR="00F34C9B" w:rsidRPr="00E65A58" w:rsidRDefault="00717DE8" w:rsidP="00D0580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 w:rsidR="00E65A58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aoy</w:t>
            </w:r>
            <w:r w:rsidR="00E65A58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2510</w:t>
            </w:r>
            <w:r w:rsidR="00E65A58" w:rsidRPr="00E65A5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@gmail.com</w:t>
            </w:r>
          </w:p>
          <w:p w14:paraId="6CEBE050" w14:textId="77777777" w:rsidR="00E65A58" w:rsidRPr="00E65A58" w:rsidRDefault="00E65A58" w:rsidP="00D0580E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E65A58">
              <w:rPr>
                <w:rFonts w:ascii="TH SarabunPSK" w:hAnsi="TH SarabunPSK" w:cs="TH SarabunPSK"/>
                <w:sz w:val="32"/>
                <w:szCs w:val="32"/>
                <w:cs/>
              </w:rPr>
              <w:t>กองบริหารการสาธารณสุข สป.สธ.</w:t>
            </w:r>
          </w:p>
        </w:tc>
      </w:tr>
    </w:tbl>
    <w:p w14:paraId="727F891F" w14:textId="7B38635D" w:rsidR="00F34C9B" w:rsidRDefault="00F34C9B" w:rsidP="00E224D5">
      <w:pPr>
        <w:rPr>
          <w:color w:val="000000" w:themeColor="text1"/>
        </w:rPr>
      </w:pPr>
    </w:p>
    <w:p w14:paraId="3D48E710" w14:textId="30D52974" w:rsidR="008B1E7B" w:rsidRDefault="008B1E7B" w:rsidP="00E224D5">
      <w:pPr>
        <w:rPr>
          <w:color w:val="000000" w:themeColor="text1"/>
        </w:rPr>
      </w:pPr>
    </w:p>
    <w:p w14:paraId="0F47AC28" w14:textId="652A7F13" w:rsidR="008B1E7B" w:rsidRDefault="008B1E7B" w:rsidP="00E224D5">
      <w:pPr>
        <w:rPr>
          <w:color w:val="000000" w:themeColor="text1"/>
        </w:rPr>
      </w:pPr>
    </w:p>
    <w:sectPr w:rsidR="008B1E7B" w:rsidSect="004752A2">
      <w:footerReference w:type="default" r:id="rId14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DC4C0D" w14:textId="77777777" w:rsidR="000B3277" w:rsidRDefault="000B3277" w:rsidP="00C83794">
      <w:r>
        <w:separator/>
      </w:r>
    </w:p>
  </w:endnote>
  <w:endnote w:type="continuationSeparator" w:id="0">
    <w:p w14:paraId="2F232AE2" w14:textId="77777777" w:rsidR="000B3277" w:rsidRDefault="000B3277" w:rsidP="00C83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altName w:val="DilleniaUPC"/>
    <w:charset w:val="DE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D38697" w14:textId="499B007D" w:rsidR="00DC4210" w:rsidRPr="007C6435" w:rsidRDefault="00DC4210">
    <w:pPr>
      <w:pStyle w:val="a9"/>
      <w:jc w:val="center"/>
      <w:rPr>
        <w:rFonts w:ascii="TH SarabunPSK" w:hAnsi="TH SarabunPSK" w:cs="TH SarabunPSK"/>
        <w:sz w:val="28"/>
      </w:rPr>
    </w:pPr>
  </w:p>
  <w:p w14:paraId="2CDF4CD0" w14:textId="77777777" w:rsidR="00DC4210" w:rsidRDefault="00DC421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A85136" w14:textId="77777777" w:rsidR="000B3277" w:rsidRDefault="000B3277" w:rsidP="00C83794">
      <w:r>
        <w:separator/>
      </w:r>
    </w:p>
  </w:footnote>
  <w:footnote w:type="continuationSeparator" w:id="0">
    <w:p w14:paraId="5DB1347A" w14:textId="77777777" w:rsidR="000B3277" w:rsidRDefault="000B3277" w:rsidP="00C83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B73126"/>
    <w:multiLevelType w:val="hybridMultilevel"/>
    <w:tmpl w:val="307430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5C16"/>
    <w:multiLevelType w:val="hybridMultilevel"/>
    <w:tmpl w:val="B2064748"/>
    <w:lvl w:ilvl="0" w:tplc="5F5A895E">
      <w:start w:val="1"/>
      <w:numFmt w:val="bullet"/>
      <w:suff w:val="nothing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1B7F"/>
    <w:multiLevelType w:val="hybridMultilevel"/>
    <w:tmpl w:val="30CC5E46"/>
    <w:lvl w:ilvl="0" w:tplc="1ADE40AA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2618E6"/>
    <w:multiLevelType w:val="hybridMultilevel"/>
    <w:tmpl w:val="2D940C3A"/>
    <w:lvl w:ilvl="0" w:tplc="804C7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C32993"/>
    <w:multiLevelType w:val="hybridMultilevel"/>
    <w:tmpl w:val="18108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B57DC"/>
    <w:multiLevelType w:val="hybridMultilevel"/>
    <w:tmpl w:val="AC886522"/>
    <w:lvl w:ilvl="0" w:tplc="96386A02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6" w15:restartNumberingAfterBreak="0">
    <w:nsid w:val="195B5E5D"/>
    <w:multiLevelType w:val="hybridMultilevel"/>
    <w:tmpl w:val="B7E66E0E"/>
    <w:lvl w:ilvl="0" w:tplc="738099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D0B67"/>
    <w:multiLevelType w:val="hybridMultilevel"/>
    <w:tmpl w:val="5A26BE3E"/>
    <w:lvl w:ilvl="0" w:tplc="63CAB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4532A"/>
    <w:multiLevelType w:val="hybridMultilevel"/>
    <w:tmpl w:val="E5162E5A"/>
    <w:lvl w:ilvl="0" w:tplc="96386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20893"/>
    <w:multiLevelType w:val="hybridMultilevel"/>
    <w:tmpl w:val="0A1C34F0"/>
    <w:lvl w:ilvl="0" w:tplc="272E990A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A5246"/>
    <w:multiLevelType w:val="hybridMultilevel"/>
    <w:tmpl w:val="3A622774"/>
    <w:lvl w:ilvl="0" w:tplc="E8500112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1" w15:restartNumberingAfterBreak="0">
    <w:nsid w:val="36D002E4"/>
    <w:multiLevelType w:val="multilevel"/>
    <w:tmpl w:val="5A88A526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6" w:hanging="39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</w:rPr>
    </w:lvl>
  </w:abstractNum>
  <w:abstractNum w:abstractNumId="12" w15:restartNumberingAfterBreak="0">
    <w:nsid w:val="40E26100"/>
    <w:multiLevelType w:val="hybridMultilevel"/>
    <w:tmpl w:val="353C9A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A3EB2"/>
    <w:multiLevelType w:val="hybridMultilevel"/>
    <w:tmpl w:val="307430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9B5F26"/>
    <w:multiLevelType w:val="hybridMultilevel"/>
    <w:tmpl w:val="E7D09F98"/>
    <w:lvl w:ilvl="0" w:tplc="7264DC1E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8" w:hanging="360"/>
      </w:pPr>
    </w:lvl>
    <w:lvl w:ilvl="2" w:tplc="0409001B" w:tentative="1">
      <w:start w:val="1"/>
      <w:numFmt w:val="lowerRoman"/>
      <w:lvlText w:val="%3."/>
      <w:lvlJc w:val="right"/>
      <w:pPr>
        <w:ind w:left="1828" w:hanging="180"/>
      </w:pPr>
    </w:lvl>
    <w:lvl w:ilvl="3" w:tplc="0409000F" w:tentative="1">
      <w:start w:val="1"/>
      <w:numFmt w:val="decimal"/>
      <w:lvlText w:val="%4."/>
      <w:lvlJc w:val="left"/>
      <w:pPr>
        <w:ind w:left="2548" w:hanging="360"/>
      </w:pPr>
    </w:lvl>
    <w:lvl w:ilvl="4" w:tplc="04090019" w:tentative="1">
      <w:start w:val="1"/>
      <w:numFmt w:val="lowerLetter"/>
      <w:lvlText w:val="%5."/>
      <w:lvlJc w:val="left"/>
      <w:pPr>
        <w:ind w:left="3268" w:hanging="360"/>
      </w:pPr>
    </w:lvl>
    <w:lvl w:ilvl="5" w:tplc="0409001B" w:tentative="1">
      <w:start w:val="1"/>
      <w:numFmt w:val="lowerRoman"/>
      <w:lvlText w:val="%6."/>
      <w:lvlJc w:val="right"/>
      <w:pPr>
        <w:ind w:left="3988" w:hanging="180"/>
      </w:pPr>
    </w:lvl>
    <w:lvl w:ilvl="6" w:tplc="0409000F" w:tentative="1">
      <w:start w:val="1"/>
      <w:numFmt w:val="decimal"/>
      <w:lvlText w:val="%7."/>
      <w:lvlJc w:val="left"/>
      <w:pPr>
        <w:ind w:left="4708" w:hanging="360"/>
      </w:pPr>
    </w:lvl>
    <w:lvl w:ilvl="7" w:tplc="04090019" w:tentative="1">
      <w:start w:val="1"/>
      <w:numFmt w:val="lowerLetter"/>
      <w:lvlText w:val="%8."/>
      <w:lvlJc w:val="left"/>
      <w:pPr>
        <w:ind w:left="5428" w:hanging="360"/>
      </w:pPr>
    </w:lvl>
    <w:lvl w:ilvl="8" w:tplc="0409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5" w15:restartNumberingAfterBreak="0">
    <w:nsid w:val="4CE358A9"/>
    <w:multiLevelType w:val="multilevel"/>
    <w:tmpl w:val="31EEE2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51766670"/>
    <w:multiLevelType w:val="hybridMultilevel"/>
    <w:tmpl w:val="307430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6003D"/>
    <w:multiLevelType w:val="hybridMultilevel"/>
    <w:tmpl w:val="82B82CD6"/>
    <w:lvl w:ilvl="0" w:tplc="96386A02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8" w15:restartNumberingAfterBreak="0">
    <w:nsid w:val="64C40749"/>
    <w:multiLevelType w:val="hybridMultilevel"/>
    <w:tmpl w:val="4A1ED4B4"/>
    <w:lvl w:ilvl="0" w:tplc="7B2223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A30FC3"/>
    <w:multiLevelType w:val="hybridMultilevel"/>
    <w:tmpl w:val="893A1B26"/>
    <w:lvl w:ilvl="0" w:tplc="F0325CB8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C62F4"/>
    <w:multiLevelType w:val="hybridMultilevel"/>
    <w:tmpl w:val="4A1ED4B4"/>
    <w:lvl w:ilvl="0" w:tplc="7B2223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87ED6"/>
    <w:multiLevelType w:val="hybridMultilevel"/>
    <w:tmpl w:val="4CAE26E4"/>
    <w:lvl w:ilvl="0" w:tplc="59160AE4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1734D7"/>
    <w:multiLevelType w:val="hybridMultilevel"/>
    <w:tmpl w:val="AB78D0C2"/>
    <w:lvl w:ilvl="0" w:tplc="567081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AE2680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65284E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6D3288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41420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DD5E1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54E33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1281C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CBAC0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num w:numId="1">
    <w:abstractNumId w:val="6"/>
  </w:num>
  <w:num w:numId="2">
    <w:abstractNumId w:val="7"/>
  </w:num>
  <w:num w:numId="3">
    <w:abstractNumId w:val="21"/>
  </w:num>
  <w:num w:numId="4">
    <w:abstractNumId w:val="4"/>
  </w:num>
  <w:num w:numId="5">
    <w:abstractNumId w:val="19"/>
  </w:num>
  <w:num w:numId="6">
    <w:abstractNumId w:val="0"/>
  </w:num>
  <w:num w:numId="7">
    <w:abstractNumId w:val="2"/>
  </w:num>
  <w:num w:numId="8">
    <w:abstractNumId w:val="18"/>
  </w:num>
  <w:num w:numId="9">
    <w:abstractNumId w:val="13"/>
  </w:num>
  <w:num w:numId="10">
    <w:abstractNumId w:val="16"/>
  </w:num>
  <w:num w:numId="11">
    <w:abstractNumId w:val="12"/>
  </w:num>
  <w:num w:numId="12">
    <w:abstractNumId w:val="11"/>
  </w:num>
  <w:num w:numId="13">
    <w:abstractNumId w:val="1"/>
  </w:num>
  <w:num w:numId="14">
    <w:abstractNumId w:val="20"/>
  </w:num>
  <w:num w:numId="15">
    <w:abstractNumId w:val="15"/>
  </w:num>
  <w:num w:numId="16">
    <w:abstractNumId w:val="14"/>
  </w:num>
  <w:num w:numId="17">
    <w:abstractNumId w:val="22"/>
  </w:num>
  <w:num w:numId="18">
    <w:abstractNumId w:val="3"/>
  </w:num>
  <w:num w:numId="19">
    <w:abstractNumId w:val="8"/>
  </w:num>
  <w:num w:numId="20">
    <w:abstractNumId w:val="17"/>
  </w:num>
  <w:num w:numId="21">
    <w:abstractNumId w:val="5"/>
  </w:num>
  <w:num w:numId="22">
    <w:abstractNumId w:val="1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C9B"/>
    <w:rsid w:val="00004C56"/>
    <w:rsid w:val="000105EF"/>
    <w:rsid w:val="000107A8"/>
    <w:rsid w:val="0001118B"/>
    <w:rsid w:val="00012FD5"/>
    <w:rsid w:val="00041982"/>
    <w:rsid w:val="000450B8"/>
    <w:rsid w:val="000514A8"/>
    <w:rsid w:val="00057F76"/>
    <w:rsid w:val="00062D16"/>
    <w:rsid w:val="0007135B"/>
    <w:rsid w:val="000B3277"/>
    <w:rsid w:val="000B5801"/>
    <w:rsid w:val="000C4504"/>
    <w:rsid w:val="000C743E"/>
    <w:rsid w:val="000D25B3"/>
    <w:rsid w:val="001026BA"/>
    <w:rsid w:val="001335EF"/>
    <w:rsid w:val="00137C0A"/>
    <w:rsid w:val="00152530"/>
    <w:rsid w:val="00155BA3"/>
    <w:rsid w:val="001564DA"/>
    <w:rsid w:val="001753AC"/>
    <w:rsid w:val="00182DD7"/>
    <w:rsid w:val="00183A82"/>
    <w:rsid w:val="0019786F"/>
    <w:rsid w:val="001B1E54"/>
    <w:rsid w:val="001D2D8A"/>
    <w:rsid w:val="001D40BE"/>
    <w:rsid w:val="00200154"/>
    <w:rsid w:val="0021555C"/>
    <w:rsid w:val="00221B85"/>
    <w:rsid w:val="00240DFC"/>
    <w:rsid w:val="00243340"/>
    <w:rsid w:val="00245482"/>
    <w:rsid w:val="00247FB1"/>
    <w:rsid w:val="00265157"/>
    <w:rsid w:val="002716EA"/>
    <w:rsid w:val="00291F53"/>
    <w:rsid w:val="00295D75"/>
    <w:rsid w:val="00314DD6"/>
    <w:rsid w:val="00315895"/>
    <w:rsid w:val="00327F5A"/>
    <w:rsid w:val="00327F9E"/>
    <w:rsid w:val="00337F4A"/>
    <w:rsid w:val="003B6E1D"/>
    <w:rsid w:val="003B78B3"/>
    <w:rsid w:val="003C6CB6"/>
    <w:rsid w:val="003D5203"/>
    <w:rsid w:val="003E6F21"/>
    <w:rsid w:val="003F02F4"/>
    <w:rsid w:val="0042389A"/>
    <w:rsid w:val="00425483"/>
    <w:rsid w:val="004256A3"/>
    <w:rsid w:val="0043179F"/>
    <w:rsid w:val="004337F7"/>
    <w:rsid w:val="00436795"/>
    <w:rsid w:val="0044023F"/>
    <w:rsid w:val="0044098C"/>
    <w:rsid w:val="00440BA3"/>
    <w:rsid w:val="00442104"/>
    <w:rsid w:val="004541D9"/>
    <w:rsid w:val="0045722D"/>
    <w:rsid w:val="00474DD9"/>
    <w:rsid w:val="004752A2"/>
    <w:rsid w:val="00482E1C"/>
    <w:rsid w:val="004946A0"/>
    <w:rsid w:val="00494EF2"/>
    <w:rsid w:val="004A7D30"/>
    <w:rsid w:val="004C7BAA"/>
    <w:rsid w:val="004D350D"/>
    <w:rsid w:val="004E40F8"/>
    <w:rsid w:val="004F469D"/>
    <w:rsid w:val="00503C82"/>
    <w:rsid w:val="00506AF7"/>
    <w:rsid w:val="005105DD"/>
    <w:rsid w:val="00541028"/>
    <w:rsid w:val="00541686"/>
    <w:rsid w:val="005530E0"/>
    <w:rsid w:val="00563E30"/>
    <w:rsid w:val="00574F8F"/>
    <w:rsid w:val="00595B11"/>
    <w:rsid w:val="005A1BEA"/>
    <w:rsid w:val="005C1290"/>
    <w:rsid w:val="005C5674"/>
    <w:rsid w:val="005D7DAF"/>
    <w:rsid w:val="005E3665"/>
    <w:rsid w:val="005F0E9A"/>
    <w:rsid w:val="00600B6D"/>
    <w:rsid w:val="00610E30"/>
    <w:rsid w:val="006118F0"/>
    <w:rsid w:val="00622C03"/>
    <w:rsid w:val="00633217"/>
    <w:rsid w:val="0066372E"/>
    <w:rsid w:val="006669BD"/>
    <w:rsid w:val="00667473"/>
    <w:rsid w:val="0066798F"/>
    <w:rsid w:val="00667E5D"/>
    <w:rsid w:val="006B62E4"/>
    <w:rsid w:val="006D708D"/>
    <w:rsid w:val="006E28BC"/>
    <w:rsid w:val="006F3F39"/>
    <w:rsid w:val="007043ED"/>
    <w:rsid w:val="0071079F"/>
    <w:rsid w:val="0071615F"/>
    <w:rsid w:val="00717DE8"/>
    <w:rsid w:val="0073603F"/>
    <w:rsid w:val="00741E36"/>
    <w:rsid w:val="00750C7C"/>
    <w:rsid w:val="007801F7"/>
    <w:rsid w:val="00790D5E"/>
    <w:rsid w:val="007922DB"/>
    <w:rsid w:val="00795F24"/>
    <w:rsid w:val="007A22A8"/>
    <w:rsid w:val="007B2394"/>
    <w:rsid w:val="007C6435"/>
    <w:rsid w:val="007D7267"/>
    <w:rsid w:val="007E094C"/>
    <w:rsid w:val="007E3042"/>
    <w:rsid w:val="007E37B4"/>
    <w:rsid w:val="007E3B61"/>
    <w:rsid w:val="007E4902"/>
    <w:rsid w:val="007E6200"/>
    <w:rsid w:val="007F08F0"/>
    <w:rsid w:val="008059B2"/>
    <w:rsid w:val="00806BC2"/>
    <w:rsid w:val="00814EE6"/>
    <w:rsid w:val="00815B09"/>
    <w:rsid w:val="0082207D"/>
    <w:rsid w:val="0084657B"/>
    <w:rsid w:val="00857DDA"/>
    <w:rsid w:val="008939D3"/>
    <w:rsid w:val="00897F85"/>
    <w:rsid w:val="008B1E7B"/>
    <w:rsid w:val="008C5EF4"/>
    <w:rsid w:val="008D0592"/>
    <w:rsid w:val="008D0F14"/>
    <w:rsid w:val="008E3250"/>
    <w:rsid w:val="008E4E08"/>
    <w:rsid w:val="008F7D8E"/>
    <w:rsid w:val="00901925"/>
    <w:rsid w:val="0091247B"/>
    <w:rsid w:val="00912B12"/>
    <w:rsid w:val="009337B3"/>
    <w:rsid w:val="00937456"/>
    <w:rsid w:val="00940F79"/>
    <w:rsid w:val="009506E8"/>
    <w:rsid w:val="00961AF8"/>
    <w:rsid w:val="00963F15"/>
    <w:rsid w:val="00971E77"/>
    <w:rsid w:val="00983693"/>
    <w:rsid w:val="009A1728"/>
    <w:rsid w:val="009A2824"/>
    <w:rsid w:val="009D6BBE"/>
    <w:rsid w:val="009F4F1E"/>
    <w:rsid w:val="00A047A2"/>
    <w:rsid w:val="00A11B40"/>
    <w:rsid w:val="00A50EAB"/>
    <w:rsid w:val="00A51EB1"/>
    <w:rsid w:val="00A54459"/>
    <w:rsid w:val="00A676BC"/>
    <w:rsid w:val="00A773CC"/>
    <w:rsid w:val="00A96BE2"/>
    <w:rsid w:val="00AA4A44"/>
    <w:rsid w:val="00AB2DDC"/>
    <w:rsid w:val="00AC21AC"/>
    <w:rsid w:val="00AF113C"/>
    <w:rsid w:val="00AF2C03"/>
    <w:rsid w:val="00B030F1"/>
    <w:rsid w:val="00B107D3"/>
    <w:rsid w:val="00B159AD"/>
    <w:rsid w:val="00B33877"/>
    <w:rsid w:val="00B40B1F"/>
    <w:rsid w:val="00B40E87"/>
    <w:rsid w:val="00B65E34"/>
    <w:rsid w:val="00B76FBA"/>
    <w:rsid w:val="00B85DA0"/>
    <w:rsid w:val="00B904FD"/>
    <w:rsid w:val="00BB20E6"/>
    <w:rsid w:val="00BF3203"/>
    <w:rsid w:val="00C01EF1"/>
    <w:rsid w:val="00C035CE"/>
    <w:rsid w:val="00C05B09"/>
    <w:rsid w:val="00C20B3E"/>
    <w:rsid w:val="00C239B9"/>
    <w:rsid w:val="00C30434"/>
    <w:rsid w:val="00C35CDD"/>
    <w:rsid w:val="00C36381"/>
    <w:rsid w:val="00C4523F"/>
    <w:rsid w:val="00C55A51"/>
    <w:rsid w:val="00C63A1E"/>
    <w:rsid w:val="00C72E02"/>
    <w:rsid w:val="00C7700F"/>
    <w:rsid w:val="00C7778A"/>
    <w:rsid w:val="00C83794"/>
    <w:rsid w:val="00C976D3"/>
    <w:rsid w:val="00CA508C"/>
    <w:rsid w:val="00CB2EC6"/>
    <w:rsid w:val="00CB5D9F"/>
    <w:rsid w:val="00CC57FE"/>
    <w:rsid w:val="00CF3CD0"/>
    <w:rsid w:val="00D0580E"/>
    <w:rsid w:val="00D1363B"/>
    <w:rsid w:val="00D17CFA"/>
    <w:rsid w:val="00D24CA5"/>
    <w:rsid w:val="00D43F36"/>
    <w:rsid w:val="00D550B2"/>
    <w:rsid w:val="00D743FF"/>
    <w:rsid w:val="00D92D88"/>
    <w:rsid w:val="00DB4767"/>
    <w:rsid w:val="00DB4E3B"/>
    <w:rsid w:val="00DB686C"/>
    <w:rsid w:val="00DC4210"/>
    <w:rsid w:val="00DC7E66"/>
    <w:rsid w:val="00DE2842"/>
    <w:rsid w:val="00DF21D9"/>
    <w:rsid w:val="00DF2FF0"/>
    <w:rsid w:val="00E1318A"/>
    <w:rsid w:val="00E224D5"/>
    <w:rsid w:val="00E237E0"/>
    <w:rsid w:val="00E5301F"/>
    <w:rsid w:val="00E65A58"/>
    <w:rsid w:val="00E84F23"/>
    <w:rsid w:val="00E93AF0"/>
    <w:rsid w:val="00EA2938"/>
    <w:rsid w:val="00EB3212"/>
    <w:rsid w:val="00EC57F0"/>
    <w:rsid w:val="00EF1001"/>
    <w:rsid w:val="00F06008"/>
    <w:rsid w:val="00F1280E"/>
    <w:rsid w:val="00F25E5A"/>
    <w:rsid w:val="00F25E87"/>
    <w:rsid w:val="00F25FFD"/>
    <w:rsid w:val="00F34C9B"/>
    <w:rsid w:val="00F57018"/>
    <w:rsid w:val="00F66107"/>
    <w:rsid w:val="00F71648"/>
    <w:rsid w:val="00F7492A"/>
    <w:rsid w:val="00F8161A"/>
    <w:rsid w:val="00F820D9"/>
    <w:rsid w:val="00F857DC"/>
    <w:rsid w:val="00F9548F"/>
    <w:rsid w:val="00F97CA9"/>
    <w:rsid w:val="00FA2AB9"/>
    <w:rsid w:val="00FA2F7A"/>
    <w:rsid w:val="00FC3F3C"/>
    <w:rsid w:val="00FD3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73557"/>
  <w15:docId w15:val="{B28CD610-AE0B-4719-9851-3BF1241C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4C9B"/>
    <w:pPr>
      <w:spacing w:after="0" w:line="240" w:lineRule="auto"/>
    </w:pPr>
    <w:rPr>
      <w:rFonts w:ascii="Calibri" w:eastAsia="Calibri" w:hAnsi="Calibri" w:cs="Dillen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,รายการย่อหน้า1,List Paragraph1"/>
    <w:basedOn w:val="a"/>
    <w:link w:val="a4"/>
    <w:uiPriority w:val="34"/>
    <w:qFormat/>
    <w:rsid w:val="00F34C9B"/>
    <w:pPr>
      <w:ind w:left="720"/>
      <w:contextualSpacing/>
    </w:pPr>
    <w:rPr>
      <w:rFonts w:cs="Angsana New"/>
    </w:rPr>
  </w:style>
  <w:style w:type="character" w:customStyle="1" w:styleId="a4">
    <w:name w:val="ย่อหน้ารายการ อักขระ"/>
    <w:aliases w:val="Table Heading อักขระ,รายการย่อหน้า1 อักขระ,List Paragraph1 อักขระ"/>
    <w:link w:val="a3"/>
    <w:uiPriority w:val="99"/>
    <w:locked/>
    <w:rsid w:val="00F34C9B"/>
    <w:rPr>
      <w:rFonts w:ascii="Calibri" w:eastAsia="Calibri" w:hAnsi="Calibri" w:cs="Angsana New"/>
    </w:rPr>
  </w:style>
  <w:style w:type="paragraph" w:styleId="a5">
    <w:name w:val="Balloon Text"/>
    <w:basedOn w:val="a"/>
    <w:link w:val="a6"/>
    <w:uiPriority w:val="99"/>
    <w:semiHidden/>
    <w:unhideWhenUsed/>
    <w:rsid w:val="00F34C9B"/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34C9B"/>
    <w:rPr>
      <w:rFonts w:ascii="Tahoma" w:eastAsia="Calibri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C83794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8">
    <w:name w:val="หัวกระดาษ อักขระ"/>
    <w:basedOn w:val="a0"/>
    <w:link w:val="a7"/>
    <w:uiPriority w:val="99"/>
    <w:rsid w:val="00C83794"/>
    <w:rPr>
      <w:rFonts w:ascii="Calibri" w:eastAsia="Calibri" w:hAnsi="Calibri" w:cs="Angsana New"/>
    </w:rPr>
  </w:style>
  <w:style w:type="paragraph" w:styleId="a9">
    <w:name w:val="footer"/>
    <w:basedOn w:val="a"/>
    <w:link w:val="aa"/>
    <w:uiPriority w:val="99"/>
    <w:unhideWhenUsed/>
    <w:rsid w:val="00C83794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aa">
    <w:name w:val="ท้ายกระดาษ อักขระ"/>
    <w:basedOn w:val="a0"/>
    <w:link w:val="a9"/>
    <w:uiPriority w:val="99"/>
    <w:rsid w:val="00C83794"/>
    <w:rPr>
      <w:rFonts w:ascii="Calibri" w:eastAsia="Calibri" w:hAnsi="Calibri" w:cs="Angsana New"/>
    </w:rPr>
  </w:style>
  <w:style w:type="character" w:styleId="ab">
    <w:name w:val="Hyperlink"/>
    <w:basedOn w:val="a0"/>
    <w:uiPriority w:val="99"/>
    <w:unhideWhenUsed/>
    <w:rsid w:val="00C035CE"/>
    <w:rPr>
      <w:color w:val="0000FF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C035CE"/>
    <w:rPr>
      <w:color w:val="605E5C"/>
      <w:shd w:val="clear" w:color="auto" w:fill="E1DFDD"/>
    </w:rPr>
  </w:style>
  <w:style w:type="character" w:customStyle="1" w:styleId="UnresolvedMention2">
    <w:name w:val="Unresolved Mention2"/>
    <w:basedOn w:val="a0"/>
    <w:uiPriority w:val="99"/>
    <w:semiHidden/>
    <w:unhideWhenUsed/>
    <w:rsid w:val="00717DE8"/>
    <w:rPr>
      <w:color w:val="605E5C"/>
      <w:shd w:val="clear" w:color="auto" w:fill="E1DFDD"/>
    </w:rPr>
  </w:style>
  <w:style w:type="paragraph" w:styleId="ac">
    <w:name w:val="Normal (Web)"/>
    <w:basedOn w:val="a"/>
    <w:uiPriority w:val="99"/>
    <w:semiHidden/>
    <w:unhideWhenUsed/>
    <w:rsid w:val="008D0592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43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1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diagramDrawing" Target="diagrams/drawing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Colors" Target="diagrams/colors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QuickStyle" Target="diagrams/quickStyle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webSettings" Target="web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96028F8-B624-4E5B-985F-60E99078C766}" type="doc">
      <dgm:prSet loTypeId="urn:microsoft.com/office/officeart/2009/3/layout/StepUpProcess" loCatId="process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th-TH"/>
        </a:p>
      </dgm:t>
    </dgm:pt>
    <dgm:pt modelId="{EC3D0E73-0C60-415C-B739-5282F623EB20}">
      <dgm:prSet phldrT="[Text]"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en-US" sz="1600" b="1">
              <a:latin typeface="TH SarabunPSK" panose="020B0500040200020003" pitchFamily="34" charset="-34"/>
              <a:cs typeface="TH SarabunPSK" panose="020B0500040200020003" pitchFamily="34" charset="-34"/>
            </a:rPr>
            <a:t>Smart Place </a:t>
          </a:r>
          <a:endParaRPr lang="th-TH" sz="1600" b="1">
            <a:latin typeface="TH SarabunPSK" panose="020B0500040200020003" pitchFamily="34" charset="-34"/>
            <a:cs typeface="TH SarabunPSK" panose="020B0500040200020003" pitchFamily="34" charset="-34"/>
          </a:endParaRPr>
        </a:p>
        <a:p>
          <a:pPr>
            <a:lnSpc>
              <a:spcPct val="100000"/>
            </a:lnSpc>
            <a:spcAft>
              <a:spcPts val="0"/>
            </a:spcAft>
          </a:pPr>
          <a:r>
            <a:rPr lang="th-TH" sz="1600">
              <a:latin typeface="TH SarabunPSK" panose="020B0500040200020003" pitchFamily="34" charset="-34"/>
              <a:cs typeface="TH SarabunPSK" panose="020B0500040200020003" pitchFamily="34" charset="-34"/>
            </a:rPr>
            <a:t>ผ่าน 1 ข้อ</a:t>
          </a:r>
        </a:p>
      </dgm:t>
    </dgm:pt>
    <dgm:pt modelId="{E69B0239-5803-47AC-B001-437A55D0E63B}" type="parTrans" cxnId="{76322983-DE17-4C0B-8530-A1E8EEE2D76C}">
      <dgm:prSet/>
      <dgm:spPr/>
      <dgm:t>
        <a:bodyPr/>
        <a:lstStyle/>
        <a:p>
          <a:endParaRPr lang="th-TH"/>
        </a:p>
      </dgm:t>
    </dgm:pt>
    <dgm:pt modelId="{4FF8CC5C-7B7C-4B07-BC75-CC0770BC805A}" type="sibTrans" cxnId="{76322983-DE17-4C0B-8530-A1E8EEE2D76C}">
      <dgm:prSet/>
      <dgm:spPr/>
      <dgm:t>
        <a:bodyPr/>
        <a:lstStyle/>
        <a:p>
          <a:endParaRPr lang="th-TH"/>
        </a:p>
      </dgm:t>
    </dgm:pt>
    <dgm:pt modelId="{AF61D691-0607-498B-B745-F9EF377D339A}">
      <dgm:prSet phldrT="[Text]" custT="1"/>
      <dgm:spPr/>
      <dgm:t>
        <a:bodyPr/>
        <a:lstStyle/>
        <a:p>
          <a:r>
            <a:rPr lang="en-US" sz="1600" b="1">
              <a:latin typeface="TH SarabunPSK" panose="020B0500040200020003" pitchFamily="34" charset="-34"/>
              <a:cs typeface="TH SarabunPSK" panose="020B0500040200020003" pitchFamily="34" charset="-34"/>
            </a:rPr>
            <a:t>Smart Tools</a:t>
          </a:r>
          <a:br>
            <a:rPr lang="en-US" sz="1600">
              <a:latin typeface="TH SarabunPSK" panose="020B0500040200020003" pitchFamily="34" charset="-34"/>
              <a:cs typeface="TH SarabunPSK" panose="020B0500040200020003" pitchFamily="34" charset="-34"/>
            </a:rPr>
          </a:br>
          <a:r>
            <a:rPr lang="th-TH" sz="1600">
              <a:latin typeface="TH SarabunPSK" panose="020B0500040200020003" pitchFamily="34" charset="-34"/>
              <a:cs typeface="TH SarabunPSK" panose="020B0500040200020003" pitchFamily="34" charset="-34"/>
            </a:rPr>
            <a:t>ผ่าน 2 ข้อ ใน 3 ข้อ</a:t>
          </a:r>
        </a:p>
      </dgm:t>
    </dgm:pt>
    <dgm:pt modelId="{79C884B2-6CCC-4ED3-B3ED-E941639A68E8}" type="parTrans" cxnId="{D6FDC196-DF0E-46C1-A094-2A2E26E4C39E}">
      <dgm:prSet/>
      <dgm:spPr/>
      <dgm:t>
        <a:bodyPr/>
        <a:lstStyle/>
        <a:p>
          <a:endParaRPr lang="th-TH"/>
        </a:p>
      </dgm:t>
    </dgm:pt>
    <dgm:pt modelId="{F5922791-4200-40E8-ABAA-23677614CDE0}" type="sibTrans" cxnId="{D6FDC196-DF0E-46C1-A094-2A2E26E4C39E}">
      <dgm:prSet/>
      <dgm:spPr/>
      <dgm:t>
        <a:bodyPr/>
        <a:lstStyle/>
        <a:p>
          <a:endParaRPr lang="th-TH"/>
        </a:p>
      </dgm:t>
    </dgm:pt>
    <dgm:pt modelId="{FC0FCD5D-15DB-4D24-B4AA-47F32844A678}">
      <dgm:prSet phldrT="[Text]" custT="1"/>
      <dgm:spPr/>
      <dgm:t>
        <a:bodyPr/>
        <a:lstStyle/>
        <a:p>
          <a:r>
            <a:rPr lang="en-US" sz="1600" b="1">
              <a:latin typeface="TH SarabunPSK" panose="020B0500040200020003" pitchFamily="34" charset="-34"/>
              <a:cs typeface="TH SarabunPSK" panose="020B0500040200020003" pitchFamily="34" charset="-34"/>
            </a:rPr>
            <a:t>Smart Service </a:t>
          </a:r>
          <a:br>
            <a:rPr lang="en-US" sz="1600">
              <a:latin typeface="TH SarabunPSK" panose="020B0500040200020003" pitchFamily="34" charset="-34"/>
              <a:cs typeface="TH SarabunPSK" panose="020B0500040200020003" pitchFamily="34" charset="-34"/>
            </a:rPr>
          </a:br>
          <a:r>
            <a:rPr lang="th-TH" sz="1600">
              <a:latin typeface="TH SarabunPSK" panose="020B0500040200020003" pitchFamily="34" charset="-34"/>
              <a:cs typeface="TH SarabunPSK" panose="020B0500040200020003" pitchFamily="34" charset="-34"/>
            </a:rPr>
            <a:t>ผ่าน 4 ข้อ ใน 6 ข้อ</a:t>
          </a:r>
          <a:endParaRPr lang="th-TH" sz="1600"/>
        </a:p>
      </dgm:t>
    </dgm:pt>
    <dgm:pt modelId="{F5CC8624-ED9C-40D9-948C-D54BBB152C59}" type="parTrans" cxnId="{FE289B10-94DE-4E9F-8633-00E0922183BB}">
      <dgm:prSet/>
      <dgm:spPr/>
      <dgm:t>
        <a:bodyPr/>
        <a:lstStyle/>
        <a:p>
          <a:endParaRPr lang="th-TH"/>
        </a:p>
      </dgm:t>
    </dgm:pt>
    <dgm:pt modelId="{286861C7-ACE0-4054-8AF2-A083BA0F7004}" type="sibTrans" cxnId="{FE289B10-94DE-4E9F-8633-00E0922183BB}">
      <dgm:prSet/>
      <dgm:spPr/>
      <dgm:t>
        <a:bodyPr/>
        <a:lstStyle/>
        <a:p>
          <a:endParaRPr lang="th-TH"/>
        </a:p>
      </dgm:t>
    </dgm:pt>
    <dgm:pt modelId="{2CBA2BEE-EAF6-4B82-954D-8630E1A7D89B}" type="pres">
      <dgm:prSet presAssocID="{396028F8-B624-4E5B-985F-60E99078C766}" presName="rootnode" presStyleCnt="0">
        <dgm:presLayoutVars>
          <dgm:chMax/>
          <dgm:chPref/>
          <dgm:dir/>
          <dgm:animLvl val="lvl"/>
        </dgm:presLayoutVars>
      </dgm:prSet>
      <dgm:spPr/>
    </dgm:pt>
    <dgm:pt modelId="{6A38A93A-068E-4376-9A63-F4CCEE0A0EC5}" type="pres">
      <dgm:prSet presAssocID="{EC3D0E73-0C60-415C-B739-5282F623EB20}" presName="composite" presStyleCnt="0"/>
      <dgm:spPr/>
    </dgm:pt>
    <dgm:pt modelId="{532FF5B9-A007-41C7-B412-CC17355B37A5}" type="pres">
      <dgm:prSet presAssocID="{EC3D0E73-0C60-415C-B739-5282F623EB20}" presName="LShape" presStyleLbl="alignNode1" presStyleIdx="0" presStyleCnt="5"/>
      <dgm:spPr/>
    </dgm:pt>
    <dgm:pt modelId="{EF4D7B50-F927-4FFD-8D60-251B25F946D9}" type="pres">
      <dgm:prSet presAssocID="{EC3D0E73-0C60-415C-B739-5282F623EB20}" presName="ParentText" presStyleLbl="revTx" presStyleIdx="0" presStyleCnt="3" custScaleX="105077" custScaleY="64105" custLinFactNeighborX="3118" custLinFactNeighborY="-15822">
        <dgm:presLayoutVars>
          <dgm:chMax val="0"/>
          <dgm:chPref val="0"/>
          <dgm:bulletEnabled val="1"/>
        </dgm:presLayoutVars>
      </dgm:prSet>
      <dgm:spPr/>
    </dgm:pt>
    <dgm:pt modelId="{C0F0F3AF-EAD9-42CE-8889-F7B38478E43B}" type="pres">
      <dgm:prSet presAssocID="{EC3D0E73-0C60-415C-B739-5282F623EB20}" presName="Triangle" presStyleLbl="alignNode1" presStyleIdx="1" presStyleCnt="5"/>
      <dgm:spPr/>
    </dgm:pt>
    <dgm:pt modelId="{B47EED22-44A8-49D0-8586-E33D63668305}" type="pres">
      <dgm:prSet presAssocID="{4FF8CC5C-7B7C-4B07-BC75-CC0770BC805A}" presName="sibTrans" presStyleCnt="0"/>
      <dgm:spPr/>
    </dgm:pt>
    <dgm:pt modelId="{FDBD0F98-1A0D-4A42-A2EE-E0EAB735B3B4}" type="pres">
      <dgm:prSet presAssocID="{4FF8CC5C-7B7C-4B07-BC75-CC0770BC805A}" presName="space" presStyleCnt="0"/>
      <dgm:spPr/>
    </dgm:pt>
    <dgm:pt modelId="{B762C495-9B61-4FD7-9F83-2E549C9CAC58}" type="pres">
      <dgm:prSet presAssocID="{AF61D691-0607-498B-B745-F9EF377D339A}" presName="composite" presStyleCnt="0"/>
      <dgm:spPr/>
    </dgm:pt>
    <dgm:pt modelId="{5DFDB762-EF83-42D3-B5A8-21815A22967C}" type="pres">
      <dgm:prSet presAssocID="{AF61D691-0607-498B-B745-F9EF377D339A}" presName="LShape" presStyleLbl="alignNode1" presStyleIdx="2" presStyleCnt="5"/>
      <dgm:spPr/>
    </dgm:pt>
    <dgm:pt modelId="{5B1B38C7-73D2-45B3-B4F2-F7A132D3EBF8}" type="pres">
      <dgm:prSet presAssocID="{AF61D691-0607-498B-B745-F9EF377D339A}" presName="ParentText" presStyleLbl="revTx" presStyleIdx="1" presStyleCnt="3">
        <dgm:presLayoutVars>
          <dgm:chMax val="0"/>
          <dgm:chPref val="0"/>
          <dgm:bulletEnabled val="1"/>
        </dgm:presLayoutVars>
      </dgm:prSet>
      <dgm:spPr/>
    </dgm:pt>
    <dgm:pt modelId="{5216E6FF-0958-49ED-AD2C-DF39DA7655C5}" type="pres">
      <dgm:prSet presAssocID="{AF61D691-0607-498B-B745-F9EF377D339A}" presName="Triangle" presStyleLbl="alignNode1" presStyleIdx="3" presStyleCnt="5"/>
      <dgm:spPr/>
    </dgm:pt>
    <dgm:pt modelId="{F0C53DB7-749D-430B-8B20-7448993BF6AC}" type="pres">
      <dgm:prSet presAssocID="{F5922791-4200-40E8-ABAA-23677614CDE0}" presName="sibTrans" presStyleCnt="0"/>
      <dgm:spPr/>
    </dgm:pt>
    <dgm:pt modelId="{4AAB47C3-5834-48AD-B2F7-A0F38942D2DC}" type="pres">
      <dgm:prSet presAssocID="{F5922791-4200-40E8-ABAA-23677614CDE0}" presName="space" presStyleCnt="0"/>
      <dgm:spPr/>
    </dgm:pt>
    <dgm:pt modelId="{041502AB-9EA6-4B0C-8C8E-AE6938BF94DA}" type="pres">
      <dgm:prSet presAssocID="{FC0FCD5D-15DB-4D24-B4AA-47F32844A678}" presName="composite" presStyleCnt="0"/>
      <dgm:spPr/>
    </dgm:pt>
    <dgm:pt modelId="{FE1B9F93-085F-4CD0-B270-56F48200E77A}" type="pres">
      <dgm:prSet presAssocID="{FC0FCD5D-15DB-4D24-B4AA-47F32844A678}" presName="LShape" presStyleLbl="alignNode1" presStyleIdx="4" presStyleCnt="5"/>
      <dgm:spPr/>
    </dgm:pt>
    <dgm:pt modelId="{4179D901-A77B-4519-AEA2-0EA8CB91BE36}" type="pres">
      <dgm:prSet presAssocID="{FC0FCD5D-15DB-4D24-B4AA-47F32844A678}" presName="ParentText" presStyleLbl="revTx" presStyleIdx="2" presStyleCnt="3" custLinFactNeighborX="3815" custLinFactNeighborY="3808">
        <dgm:presLayoutVars>
          <dgm:chMax val="0"/>
          <dgm:chPref val="0"/>
          <dgm:bulletEnabled val="1"/>
        </dgm:presLayoutVars>
      </dgm:prSet>
      <dgm:spPr/>
    </dgm:pt>
  </dgm:ptLst>
  <dgm:cxnLst>
    <dgm:cxn modelId="{FE289B10-94DE-4E9F-8633-00E0922183BB}" srcId="{396028F8-B624-4E5B-985F-60E99078C766}" destId="{FC0FCD5D-15DB-4D24-B4AA-47F32844A678}" srcOrd="2" destOrd="0" parTransId="{F5CC8624-ED9C-40D9-948C-D54BBB152C59}" sibTransId="{286861C7-ACE0-4054-8AF2-A083BA0F7004}"/>
    <dgm:cxn modelId="{76322983-DE17-4C0B-8530-A1E8EEE2D76C}" srcId="{396028F8-B624-4E5B-985F-60E99078C766}" destId="{EC3D0E73-0C60-415C-B739-5282F623EB20}" srcOrd="0" destOrd="0" parTransId="{E69B0239-5803-47AC-B001-437A55D0E63B}" sibTransId="{4FF8CC5C-7B7C-4B07-BC75-CC0770BC805A}"/>
    <dgm:cxn modelId="{D6FDC196-DF0E-46C1-A094-2A2E26E4C39E}" srcId="{396028F8-B624-4E5B-985F-60E99078C766}" destId="{AF61D691-0607-498B-B745-F9EF377D339A}" srcOrd="1" destOrd="0" parTransId="{79C884B2-6CCC-4ED3-B3ED-E941639A68E8}" sibTransId="{F5922791-4200-40E8-ABAA-23677614CDE0}"/>
    <dgm:cxn modelId="{83F2FC98-98B0-42FB-80C1-6E0C352F9965}" type="presOf" srcId="{FC0FCD5D-15DB-4D24-B4AA-47F32844A678}" destId="{4179D901-A77B-4519-AEA2-0EA8CB91BE36}" srcOrd="0" destOrd="0" presId="urn:microsoft.com/office/officeart/2009/3/layout/StepUpProcess"/>
    <dgm:cxn modelId="{5B2A01AC-160A-4104-AC43-90458B20C5CF}" type="presOf" srcId="{EC3D0E73-0C60-415C-B739-5282F623EB20}" destId="{EF4D7B50-F927-4FFD-8D60-251B25F946D9}" srcOrd="0" destOrd="0" presId="urn:microsoft.com/office/officeart/2009/3/layout/StepUpProcess"/>
    <dgm:cxn modelId="{DBE178BB-4A22-4BC9-8D8B-4770801DDCD5}" type="presOf" srcId="{AF61D691-0607-498B-B745-F9EF377D339A}" destId="{5B1B38C7-73D2-45B3-B4F2-F7A132D3EBF8}" srcOrd="0" destOrd="0" presId="urn:microsoft.com/office/officeart/2009/3/layout/StepUpProcess"/>
    <dgm:cxn modelId="{C498A7EF-4589-4A32-BC05-4ED193B378D1}" type="presOf" srcId="{396028F8-B624-4E5B-985F-60E99078C766}" destId="{2CBA2BEE-EAF6-4B82-954D-8630E1A7D89B}" srcOrd="0" destOrd="0" presId="urn:microsoft.com/office/officeart/2009/3/layout/StepUpProcess"/>
    <dgm:cxn modelId="{4E794F75-C360-4E4B-BA93-6F88967E194D}" type="presParOf" srcId="{2CBA2BEE-EAF6-4B82-954D-8630E1A7D89B}" destId="{6A38A93A-068E-4376-9A63-F4CCEE0A0EC5}" srcOrd="0" destOrd="0" presId="urn:microsoft.com/office/officeart/2009/3/layout/StepUpProcess"/>
    <dgm:cxn modelId="{ED580906-F6D8-4E69-9D0D-E7F40275CC40}" type="presParOf" srcId="{6A38A93A-068E-4376-9A63-F4CCEE0A0EC5}" destId="{532FF5B9-A007-41C7-B412-CC17355B37A5}" srcOrd="0" destOrd="0" presId="urn:microsoft.com/office/officeart/2009/3/layout/StepUpProcess"/>
    <dgm:cxn modelId="{D559061A-D515-482B-99A9-0539A7FCD806}" type="presParOf" srcId="{6A38A93A-068E-4376-9A63-F4CCEE0A0EC5}" destId="{EF4D7B50-F927-4FFD-8D60-251B25F946D9}" srcOrd="1" destOrd="0" presId="urn:microsoft.com/office/officeart/2009/3/layout/StepUpProcess"/>
    <dgm:cxn modelId="{B940A7CD-7030-4ECE-803E-86C04CDF4B00}" type="presParOf" srcId="{6A38A93A-068E-4376-9A63-F4CCEE0A0EC5}" destId="{C0F0F3AF-EAD9-42CE-8889-F7B38478E43B}" srcOrd="2" destOrd="0" presId="urn:microsoft.com/office/officeart/2009/3/layout/StepUpProcess"/>
    <dgm:cxn modelId="{DC3235DA-30D5-419A-A5FC-363867E8F5D0}" type="presParOf" srcId="{2CBA2BEE-EAF6-4B82-954D-8630E1A7D89B}" destId="{B47EED22-44A8-49D0-8586-E33D63668305}" srcOrd="1" destOrd="0" presId="urn:microsoft.com/office/officeart/2009/3/layout/StepUpProcess"/>
    <dgm:cxn modelId="{2E112C0E-11A4-401A-AE69-2196CC105BDB}" type="presParOf" srcId="{B47EED22-44A8-49D0-8586-E33D63668305}" destId="{FDBD0F98-1A0D-4A42-A2EE-E0EAB735B3B4}" srcOrd="0" destOrd="0" presId="urn:microsoft.com/office/officeart/2009/3/layout/StepUpProcess"/>
    <dgm:cxn modelId="{65BDA3AD-AA11-4FC6-B592-B294472B5E24}" type="presParOf" srcId="{2CBA2BEE-EAF6-4B82-954D-8630E1A7D89B}" destId="{B762C495-9B61-4FD7-9F83-2E549C9CAC58}" srcOrd="2" destOrd="0" presId="urn:microsoft.com/office/officeart/2009/3/layout/StepUpProcess"/>
    <dgm:cxn modelId="{79D8F89B-DB7B-488E-9F2B-A6952EF2D05A}" type="presParOf" srcId="{B762C495-9B61-4FD7-9F83-2E549C9CAC58}" destId="{5DFDB762-EF83-42D3-B5A8-21815A22967C}" srcOrd="0" destOrd="0" presId="urn:microsoft.com/office/officeart/2009/3/layout/StepUpProcess"/>
    <dgm:cxn modelId="{EC61C388-EE0A-4BD4-ADEE-8166ECAB5FA5}" type="presParOf" srcId="{B762C495-9B61-4FD7-9F83-2E549C9CAC58}" destId="{5B1B38C7-73D2-45B3-B4F2-F7A132D3EBF8}" srcOrd="1" destOrd="0" presId="urn:microsoft.com/office/officeart/2009/3/layout/StepUpProcess"/>
    <dgm:cxn modelId="{D888F749-24AA-490C-8BC1-536A94153D69}" type="presParOf" srcId="{B762C495-9B61-4FD7-9F83-2E549C9CAC58}" destId="{5216E6FF-0958-49ED-AD2C-DF39DA7655C5}" srcOrd="2" destOrd="0" presId="urn:microsoft.com/office/officeart/2009/3/layout/StepUpProcess"/>
    <dgm:cxn modelId="{BC7BEA79-AB13-4A02-A034-8ECA9D6FCB0D}" type="presParOf" srcId="{2CBA2BEE-EAF6-4B82-954D-8630E1A7D89B}" destId="{F0C53DB7-749D-430B-8B20-7448993BF6AC}" srcOrd="3" destOrd="0" presId="urn:microsoft.com/office/officeart/2009/3/layout/StepUpProcess"/>
    <dgm:cxn modelId="{52494B22-55DB-4411-915D-CC35163A4F36}" type="presParOf" srcId="{F0C53DB7-749D-430B-8B20-7448993BF6AC}" destId="{4AAB47C3-5834-48AD-B2F7-A0F38942D2DC}" srcOrd="0" destOrd="0" presId="urn:microsoft.com/office/officeart/2009/3/layout/StepUpProcess"/>
    <dgm:cxn modelId="{FF8596ED-93A5-4E33-B726-6488B7C84795}" type="presParOf" srcId="{2CBA2BEE-EAF6-4B82-954D-8630E1A7D89B}" destId="{041502AB-9EA6-4B0C-8C8E-AE6938BF94DA}" srcOrd="4" destOrd="0" presId="urn:microsoft.com/office/officeart/2009/3/layout/StepUpProcess"/>
    <dgm:cxn modelId="{22BA070F-64AE-4B07-99FC-13C414170240}" type="presParOf" srcId="{041502AB-9EA6-4B0C-8C8E-AE6938BF94DA}" destId="{FE1B9F93-085F-4CD0-B270-56F48200E77A}" srcOrd="0" destOrd="0" presId="urn:microsoft.com/office/officeart/2009/3/layout/StepUpProcess"/>
    <dgm:cxn modelId="{78931B35-04E2-4431-9BDC-7AB6B0B01B2F}" type="presParOf" srcId="{041502AB-9EA6-4B0C-8C8E-AE6938BF94DA}" destId="{4179D901-A77B-4519-AEA2-0EA8CB91BE36}" srcOrd="1" destOrd="0" presId="urn:microsoft.com/office/officeart/2009/3/layout/StepUpProcess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2FF5B9-A007-41C7-B412-CC17355B37A5}">
      <dsp:nvSpPr>
        <dsp:cNvPr id="0" name=""/>
        <dsp:cNvSpPr/>
      </dsp:nvSpPr>
      <dsp:spPr>
        <a:xfrm rot="5400000">
          <a:off x="294736" y="527883"/>
          <a:ext cx="887788" cy="1477260"/>
        </a:xfrm>
        <a:prstGeom prst="corner">
          <a:avLst>
            <a:gd name="adj1" fmla="val 16120"/>
            <a:gd name="adj2" fmla="val 1611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4D7B50-F927-4FFD-8D60-251B25F946D9}">
      <dsp:nvSpPr>
        <dsp:cNvPr id="0" name=""/>
        <dsp:cNvSpPr/>
      </dsp:nvSpPr>
      <dsp:spPr>
        <a:xfrm>
          <a:off x="154270" y="994114"/>
          <a:ext cx="1401389" cy="74941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0" lvl="0" indent="0" algn="l" defTabSz="7112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en-US" sz="1600" b="1" kern="1200">
              <a:latin typeface="TH SarabunPSK" panose="020B0500040200020003" pitchFamily="34" charset="-34"/>
              <a:cs typeface="TH SarabunPSK" panose="020B0500040200020003" pitchFamily="34" charset="-34"/>
            </a:rPr>
            <a:t>Smart Place </a:t>
          </a:r>
          <a:endParaRPr lang="th-TH" sz="1600" b="1" kern="1200">
            <a:latin typeface="TH SarabunPSK" panose="020B0500040200020003" pitchFamily="34" charset="-34"/>
            <a:cs typeface="TH SarabunPSK" panose="020B0500040200020003" pitchFamily="34" charset="-34"/>
          </a:endParaRPr>
        </a:p>
        <a:p>
          <a:pPr marL="0" lvl="0" indent="0" algn="l" defTabSz="711200">
            <a:lnSpc>
              <a:spcPct val="100000"/>
            </a:lnSpc>
            <a:spcBef>
              <a:spcPct val="0"/>
            </a:spcBef>
            <a:spcAft>
              <a:spcPts val="0"/>
            </a:spcAft>
            <a:buNone/>
          </a:pPr>
          <a:r>
            <a:rPr lang="th-TH" sz="1600" kern="1200">
              <a:latin typeface="TH SarabunPSK" panose="020B0500040200020003" pitchFamily="34" charset="-34"/>
              <a:cs typeface="TH SarabunPSK" panose="020B0500040200020003" pitchFamily="34" charset="-34"/>
            </a:rPr>
            <a:t>ผ่าน 1 ข้อ</a:t>
          </a:r>
        </a:p>
      </dsp:txBody>
      <dsp:txXfrm>
        <a:off x="154270" y="994114"/>
        <a:ext cx="1401389" cy="749418"/>
      </dsp:txXfrm>
    </dsp:sp>
    <dsp:sp modelId="{C0F0F3AF-EAD9-42CE-8889-F7B38478E43B}">
      <dsp:nvSpPr>
        <dsp:cNvPr id="0" name=""/>
        <dsp:cNvSpPr/>
      </dsp:nvSpPr>
      <dsp:spPr>
        <a:xfrm>
          <a:off x="1228583" y="419125"/>
          <a:ext cx="251637" cy="251637"/>
        </a:xfrm>
        <a:prstGeom prst="triangle">
          <a:avLst>
            <a:gd name="adj" fmla="val 10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FDB762-EF83-42D3-B5A8-21815A22967C}">
      <dsp:nvSpPr>
        <dsp:cNvPr id="0" name=""/>
        <dsp:cNvSpPr/>
      </dsp:nvSpPr>
      <dsp:spPr>
        <a:xfrm rot="5400000">
          <a:off x="1961275" y="123874"/>
          <a:ext cx="887788" cy="1477260"/>
        </a:xfrm>
        <a:prstGeom prst="corner">
          <a:avLst>
            <a:gd name="adj1" fmla="val 16120"/>
            <a:gd name="adj2" fmla="val 161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1B38C7-73D2-45B3-B4F2-F7A132D3EBF8}">
      <dsp:nvSpPr>
        <dsp:cNvPr id="0" name=""/>
        <dsp:cNvSpPr/>
      </dsp:nvSpPr>
      <dsp:spPr>
        <a:xfrm>
          <a:off x="1813081" y="565256"/>
          <a:ext cx="1333679" cy="11690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>
              <a:latin typeface="TH SarabunPSK" panose="020B0500040200020003" pitchFamily="34" charset="-34"/>
              <a:cs typeface="TH SarabunPSK" panose="020B0500040200020003" pitchFamily="34" charset="-34"/>
            </a:rPr>
            <a:t>Smart Tools</a:t>
          </a:r>
          <a:br>
            <a:rPr lang="en-US" sz="1600" kern="1200">
              <a:latin typeface="TH SarabunPSK" panose="020B0500040200020003" pitchFamily="34" charset="-34"/>
              <a:cs typeface="TH SarabunPSK" panose="020B0500040200020003" pitchFamily="34" charset="-34"/>
            </a:rPr>
          </a:br>
          <a:r>
            <a:rPr lang="th-TH" sz="1600" kern="1200">
              <a:latin typeface="TH SarabunPSK" panose="020B0500040200020003" pitchFamily="34" charset="-34"/>
              <a:cs typeface="TH SarabunPSK" panose="020B0500040200020003" pitchFamily="34" charset="-34"/>
            </a:rPr>
            <a:t>ผ่าน 2 ข้อ ใน 3 ข้อ</a:t>
          </a:r>
        </a:p>
      </dsp:txBody>
      <dsp:txXfrm>
        <a:off x="1813081" y="565256"/>
        <a:ext cx="1333679" cy="1169047"/>
      </dsp:txXfrm>
    </dsp:sp>
    <dsp:sp modelId="{5216E6FF-0958-49ED-AD2C-DF39DA7655C5}">
      <dsp:nvSpPr>
        <dsp:cNvPr id="0" name=""/>
        <dsp:cNvSpPr/>
      </dsp:nvSpPr>
      <dsp:spPr>
        <a:xfrm>
          <a:off x="2895122" y="15116"/>
          <a:ext cx="251637" cy="251637"/>
        </a:xfrm>
        <a:prstGeom prst="triangle">
          <a:avLst>
            <a:gd name="adj" fmla="val 10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1B9F93-085F-4CD0-B270-56F48200E77A}">
      <dsp:nvSpPr>
        <dsp:cNvPr id="0" name=""/>
        <dsp:cNvSpPr/>
      </dsp:nvSpPr>
      <dsp:spPr>
        <a:xfrm rot="5400000">
          <a:off x="3627814" y="-280134"/>
          <a:ext cx="887788" cy="1477260"/>
        </a:xfrm>
        <a:prstGeom prst="corner">
          <a:avLst>
            <a:gd name="adj1" fmla="val 16120"/>
            <a:gd name="adj2" fmla="val 1611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79D901-A77B-4519-AEA2-0EA8CB91BE36}">
      <dsp:nvSpPr>
        <dsp:cNvPr id="0" name=""/>
        <dsp:cNvSpPr/>
      </dsp:nvSpPr>
      <dsp:spPr>
        <a:xfrm>
          <a:off x="3479620" y="205765"/>
          <a:ext cx="1333679" cy="11690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600" b="1" kern="1200">
              <a:latin typeface="TH SarabunPSK" panose="020B0500040200020003" pitchFamily="34" charset="-34"/>
              <a:cs typeface="TH SarabunPSK" panose="020B0500040200020003" pitchFamily="34" charset="-34"/>
            </a:rPr>
            <a:t>Smart Service </a:t>
          </a:r>
          <a:br>
            <a:rPr lang="en-US" sz="1600" kern="1200">
              <a:latin typeface="TH SarabunPSK" panose="020B0500040200020003" pitchFamily="34" charset="-34"/>
              <a:cs typeface="TH SarabunPSK" panose="020B0500040200020003" pitchFamily="34" charset="-34"/>
            </a:rPr>
          </a:br>
          <a:r>
            <a:rPr lang="th-TH" sz="1600" kern="1200">
              <a:latin typeface="TH SarabunPSK" panose="020B0500040200020003" pitchFamily="34" charset="-34"/>
              <a:cs typeface="TH SarabunPSK" panose="020B0500040200020003" pitchFamily="34" charset="-34"/>
            </a:rPr>
            <a:t>ผ่าน 4 ข้อ ใน 6 ข้อ</a:t>
          </a:r>
          <a:endParaRPr lang="th-TH" sz="1600" kern="1200"/>
        </a:p>
      </dsp:txBody>
      <dsp:txXfrm>
        <a:off x="3479620" y="205765"/>
        <a:ext cx="1333679" cy="11690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1282</Words>
  <Characters>7311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MophW10N90</cp:lastModifiedBy>
  <cp:revision>6</cp:revision>
  <cp:lastPrinted>2020-11-26T07:18:00Z</cp:lastPrinted>
  <dcterms:created xsi:type="dcterms:W3CDTF">2020-11-18T07:22:00Z</dcterms:created>
  <dcterms:modified xsi:type="dcterms:W3CDTF">2020-11-26T07:18:00Z</dcterms:modified>
</cp:coreProperties>
</file>